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B22CD1" w14:textId="0DFCF209" w:rsidR="00BE066B" w:rsidRPr="009A378A" w:rsidRDefault="0036320A" w:rsidP="00BE066B">
      <w:pPr>
        <w:jc w:val="center"/>
        <w:rPr>
          <w:b/>
          <w:bCs/>
          <w:sz w:val="28"/>
          <w:szCs w:val="32"/>
        </w:rPr>
      </w:pPr>
      <w:r w:rsidRPr="009A378A">
        <w:rPr>
          <w:rFonts w:hint="eastAsia"/>
          <w:noProof/>
          <w14:ligatures w14:val="standardContextual"/>
        </w:rPr>
        <mc:AlternateContent>
          <mc:Choice Requires="wps">
            <w:drawing>
              <wp:anchor distT="0" distB="0" distL="114300" distR="114300" simplePos="0" relativeHeight="251662336" behindDoc="0" locked="0" layoutInCell="1" allowOverlap="1" wp14:anchorId="4EA34C5B" wp14:editId="01B40C07">
                <wp:simplePos x="0" y="0"/>
                <wp:positionH relativeFrom="column">
                  <wp:posOffset>64135</wp:posOffset>
                </wp:positionH>
                <wp:positionV relativeFrom="paragraph">
                  <wp:posOffset>-279400</wp:posOffset>
                </wp:positionV>
                <wp:extent cx="914400" cy="289560"/>
                <wp:effectExtent l="0" t="0" r="635" b="0"/>
                <wp:wrapNone/>
                <wp:docPr id="1188737001" name="テキスト ボックス 1"/>
                <wp:cNvGraphicFramePr/>
                <a:graphic xmlns:a="http://schemas.openxmlformats.org/drawingml/2006/main">
                  <a:graphicData uri="http://schemas.microsoft.com/office/word/2010/wordprocessingShape">
                    <wps:wsp>
                      <wps:cNvSpPr txBox="1"/>
                      <wps:spPr>
                        <a:xfrm>
                          <a:off x="0" y="0"/>
                          <a:ext cx="914400" cy="289560"/>
                        </a:xfrm>
                        <a:prstGeom prst="rect">
                          <a:avLst/>
                        </a:prstGeom>
                        <a:solidFill>
                          <a:schemeClr val="lt1"/>
                        </a:solidFill>
                        <a:ln w="6350">
                          <a:noFill/>
                        </a:ln>
                      </wps:spPr>
                      <wps:txbx>
                        <w:txbxContent>
                          <w:p w14:paraId="2B3E0925" w14:textId="78B687AF" w:rsidR="0036320A" w:rsidRPr="009A378A" w:rsidRDefault="0036320A">
                            <w:r w:rsidRPr="009A378A">
                              <w:rPr>
                                <w:rFonts w:hint="eastAsia"/>
                              </w:rPr>
                              <w:t>別添様式第２号</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4EA34C5B" id="_x0000_t202" coordsize="21600,21600" o:spt="202" path="m,l,21600r21600,l21600,xe">
                <v:stroke joinstyle="miter"/>
                <v:path gradientshapeok="t" o:connecttype="rect"/>
              </v:shapetype>
              <v:shape id="テキスト ボックス 1" o:spid="_x0000_s1026" type="#_x0000_t202" style="position:absolute;left:0;text-align:left;margin-left:5.05pt;margin-top:-22pt;width:1in;height:22.8pt;z-index:251662336;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" fillcolor="white [3201]" stroked="f" strokeweight=".5pt">
                <v:textbox>
                  <w:txbxContent>
                    <w:p w14:paraId="2B3E0925" w14:textId="78B687AF" w:rsidR="0036320A" w:rsidRPr="009A378A" w:rsidRDefault="0036320A">
                      <w:r w:rsidRPr="009A378A">
                        <w:rPr>
                          <w:rFonts w:hint="eastAsia"/>
                        </w:rPr>
                        <w:t>別添様式第２号</w:t>
                      </w:r>
                    </w:p>
                  </w:txbxContent>
                </v:textbox>
              </v:shape>
            </w:pict>
          </mc:Fallback>
        </mc:AlternateContent>
      </w:r>
      <w:r w:rsidR="00BE066B" w:rsidRPr="009A378A">
        <w:rPr>
          <w:rFonts w:hint="eastAsia"/>
          <w:b/>
          <w:bCs/>
          <w:sz w:val="28"/>
          <w:szCs w:val="32"/>
        </w:rPr>
        <w:t>誓　約　書</w:t>
      </w:r>
    </w:p>
    <w:p w14:paraId="524855DF" w14:textId="57E979B5" w:rsidR="00BE066B" w:rsidRPr="009A378A" w:rsidRDefault="00BE066B" w:rsidP="008A5290">
      <w:pPr>
        <w:spacing w:beforeLines="25" w:before="90" w:afterLines="25" w:after="90"/>
        <w:rPr>
          <w:b/>
          <w:bCs/>
          <w:u w:val="single"/>
        </w:rPr>
      </w:pPr>
      <w:r w:rsidRPr="009A378A">
        <w:rPr>
          <w:rFonts w:hint="eastAsia"/>
          <w:b/>
          <w:bCs/>
          <w:u w:val="single"/>
        </w:rPr>
        <w:t>令和</w:t>
      </w:r>
      <w:r w:rsidR="00072698">
        <w:rPr>
          <w:rFonts w:hint="eastAsia"/>
          <w:b/>
          <w:bCs/>
          <w:u w:val="single"/>
        </w:rPr>
        <w:t>８</w:t>
      </w:r>
      <w:r w:rsidRPr="009A378A">
        <w:rPr>
          <w:rFonts w:hint="eastAsia"/>
          <w:b/>
          <w:bCs/>
          <w:u w:val="single"/>
        </w:rPr>
        <w:t>年度もも・</w:t>
      </w:r>
      <w:proofErr w:type="gramStart"/>
      <w:r w:rsidRPr="009A378A">
        <w:rPr>
          <w:rFonts w:hint="eastAsia"/>
          <w:b/>
          <w:bCs/>
          <w:u w:val="single"/>
        </w:rPr>
        <w:t>すもも</w:t>
      </w:r>
      <w:proofErr w:type="gramEnd"/>
      <w:r w:rsidRPr="009A378A">
        <w:rPr>
          <w:rFonts w:hint="eastAsia"/>
          <w:b/>
          <w:bCs/>
          <w:u w:val="single"/>
        </w:rPr>
        <w:t>生産拡大支援事業費補助金の交付を受けるにあたり、以下の内容</w:t>
      </w:r>
      <w:r w:rsidR="00D672D9" w:rsidRPr="009A378A">
        <w:rPr>
          <w:rFonts w:hint="eastAsia"/>
          <w:b/>
          <w:bCs/>
          <w:u w:val="single"/>
        </w:rPr>
        <w:t>について</w:t>
      </w:r>
      <w:r w:rsidRPr="009A378A">
        <w:rPr>
          <w:rFonts w:hint="eastAsia"/>
          <w:b/>
          <w:bCs/>
          <w:u w:val="single"/>
        </w:rPr>
        <w:t>誓約します。</w:t>
      </w:r>
    </w:p>
    <w:p w14:paraId="3C133F41" w14:textId="32EEE89A" w:rsidR="00BE066B" w:rsidRPr="009A378A" w:rsidRDefault="008A5290" w:rsidP="00D672D9">
      <w:pPr>
        <w:spacing w:beforeLines="50" w:before="180"/>
        <w:ind w:leftChars="100" w:left="210" w:rightChars="201" w:right="422" w:firstLineChars="100" w:firstLine="210"/>
      </w:pPr>
      <w:r w:rsidRPr="009A378A">
        <w:rPr>
          <w:rFonts w:hint="eastAsia"/>
          <w:noProof/>
          <w14:ligatures w14:val="standardContextual"/>
        </w:rPr>
        <mc:AlternateContent>
          <mc:Choice Requires="wps">
            <w:drawing>
              <wp:anchor distT="0" distB="0" distL="114300" distR="114300" simplePos="0" relativeHeight="251663360" behindDoc="0" locked="0" layoutInCell="1" allowOverlap="1" wp14:anchorId="382F6E8F" wp14:editId="125E193D">
                <wp:simplePos x="0" y="0"/>
                <wp:positionH relativeFrom="margin">
                  <wp:posOffset>92710</wp:posOffset>
                </wp:positionH>
                <wp:positionV relativeFrom="paragraph">
                  <wp:posOffset>111760</wp:posOffset>
                </wp:positionV>
                <wp:extent cx="108000" cy="108000"/>
                <wp:effectExtent l="0" t="0" r="25400" b="25400"/>
                <wp:wrapNone/>
                <wp:docPr id="1565163093" name="正方形/長方形 1"/>
                <wp:cNvGraphicFramePr/>
                <a:graphic xmlns:a="http://schemas.openxmlformats.org/drawingml/2006/main">
                  <a:graphicData uri="http://schemas.microsoft.com/office/word/2010/wordprocessingShape">
                    <wps:wsp>
                      <wps:cNvSpPr/>
                      <wps:spPr>
                        <a:xfrm>
                          <a:off x="0" y="0"/>
                          <a:ext cx="108000" cy="108000"/>
                        </a:xfrm>
                        <a:prstGeom prst="rect">
                          <a:avLst/>
                        </a:prstGeom>
                        <a:solidFill>
                          <a:schemeClr val="bg1"/>
                        </a:solid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074C037F" w14:textId="77777777" w:rsidR="00072698" w:rsidRDefault="00072698" w:rsidP="00072698">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82F6E8F" id="正方形/長方形 1" o:spid="_x0000_s1027" style="position:absolute;left:0;text-align:left;margin-left:7.3pt;margin-top:8.8pt;width:8.5pt;height:8.5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" fillcolor="white [3212]" strokecolor="black [3213]" strokeweight="1pt">
                <v:textbox>
                  <w:txbxContent>
                    <w:p w14:paraId="074C037F" w14:textId="77777777" w:rsidR="00072698" w:rsidRDefault="00072698" w:rsidP="00072698">
                      <w:pPr>
                        <w:jc w:val="center"/>
                      </w:pPr>
                    </w:p>
                  </w:txbxContent>
                </v:textbox>
                <w10:wrap anchorx="margin"/>
              </v:rect>
            </w:pict>
          </mc:Fallback>
        </mc:AlternateContent>
      </w:r>
      <w:r w:rsidR="00BE066B" w:rsidRPr="009A378A">
        <w:rPr>
          <w:rFonts w:hint="eastAsia"/>
        </w:rPr>
        <w:t>１．県や農業協同組合などが開催する農作業安全に関する講習会・勉強会へ積極的に参加します。</w:t>
      </w:r>
    </w:p>
    <w:p w14:paraId="496E6207" w14:textId="4DF32D3E" w:rsidR="00BE066B" w:rsidRPr="009A378A" w:rsidRDefault="008A5290" w:rsidP="00D672D9">
      <w:pPr>
        <w:spacing w:before="50"/>
        <w:ind w:leftChars="200" w:left="630" w:rightChars="201" w:right="422" w:hangingChars="100" w:hanging="210"/>
      </w:pPr>
      <w:r w:rsidRPr="009A378A">
        <w:rPr>
          <w:rFonts w:hint="eastAsia"/>
          <w:noProof/>
          <w14:ligatures w14:val="standardContextual"/>
        </w:rPr>
        <mc:AlternateContent>
          <mc:Choice Requires="wps">
            <w:drawing>
              <wp:anchor distT="0" distB="0" distL="114300" distR="114300" simplePos="0" relativeHeight="251665408" behindDoc="0" locked="0" layoutInCell="1" allowOverlap="1" wp14:anchorId="4A116BF2" wp14:editId="051B8203">
                <wp:simplePos x="0" y="0"/>
                <wp:positionH relativeFrom="margin">
                  <wp:posOffset>91440</wp:posOffset>
                </wp:positionH>
                <wp:positionV relativeFrom="paragraph">
                  <wp:posOffset>86995</wp:posOffset>
                </wp:positionV>
                <wp:extent cx="108000" cy="108000"/>
                <wp:effectExtent l="0" t="0" r="25400" b="25400"/>
                <wp:wrapNone/>
                <wp:docPr id="1590024952" name="正方形/長方形 1"/>
                <wp:cNvGraphicFramePr/>
                <a:graphic xmlns:a="http://schemas.openxmlformats.org/drawingml/2006/main">
                  <a:graphicData uri="http://schemas.microsoft.com/office/word/2010/wordprocessingShape">
                    <wps:wsp>
                      <wps:cNvSpPr/>
                      <wps:spPr>
                        <a:xfrm>
                          <a:off x="0" y="0"/>
                          <a:ext cx="108000" cy="108000"/>
                        </a:xfrm>
                        <a:prstGeom prst="rect">
                          <a:avLst/>
                        </a:prstGeom>
                        <a:solidFill>
                          <a:schemeClr val="bg1"/>
                        </a:solid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ABA0188" id="正方形/長方形 1" o:spid="_x0000_s1026" style="position:absolute;margin-left:7.2pt;margin-top:6.85pt;width:8.5pt;height:8.5pt;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" fillcolor="white [3212]" strokecolor="black [3213]" strokeweight="1pt">
                <w10:wrap anchorx="margin"/>
              </v:rect>
            </w:pict>
          </mc:Fallback>
        </mc:AlternateContent>
      </w:r>
      <w:r w:rsidR="00BE066B" w:rsidRPr="009A378A">
        <w:rPr>
          <w:rFonts w:hint="eastAsia"/>
        </w:rPr>
        <w:t>２．</w:t>
      </w:r>
      <w:r w:rsidR="0036320A" w:rsidRPr="009A378A">
        <w:rPr>
          <w:rFonts w:hint="eastAsia"/>
        </w:rPr>
        <w:t>競争力強化支援・生産拡大支援の活用にあたり、</w:t>
      </w:r>
      <w:r w:rsidR="00BE066B" w:rsidRPr="009A378A">
        <w:rPr>
          <w:rFonts w:hint="eastAsia"/>
        </w:rPr>
        <w:t>事業</w:t>
      </w:r>
      <w:r w:rsidR="005E21E1" w:rsidRPr="009A378A">
        <w:rPr>
          <w:rFonts w:hint="eastAsia"/>
        </w:rPr>
        <w:t>完了の翌年度から起算して</w:t>
      </w:r>
      <w:r w:rsidR="00BE066B" w:rsidRPr="009A378A">
        <w:rPr>
          <w:rFonts w:hint="eastAsia"/>
        </w:rPr>
        <w:t>８年または導入する機械等の財産処分制限期間のいずれか長い期間は</w:t>
      </w:r>
      <w:r w:rsidR="005E21E1" w:rsidRPr="009A378A">
        <w:rPr>
          <w:rFonts w:hint="eastAsia"/>
        </w:rPr>
        <w:t>、</w:t>
      </w:r>
      <w:r w:rsidR="00BE066B" w:rsidRPr="009A378A">
        <w:rPr>
          <w:rFonts w:hint="eastAsia"/>
        </w:rPr>
        <w:t>同</w:t>
      </w:r>
      <w:proofErr w:type="gramStart"/>
      <w:r w:rsidR="00BE066B" w:rsidRPr="009A378A">
        <w:rPr>
          <w:rFonts w:hint="eastAsia"/>
        </w:rPr>
        <w:t>規模にて</w:t>
      </w:r>
      <w:r w:rsidR="0031107E" w:rsidRPr="009A378A">
        <w:rPr>
          <w:rFonts w:hint="eastAsia"/>
        </w:rPr>
        <w:t>もも</w:t>
      </w:r>
      <w:proofErr w:type="gramEnd"/>
      <w:r w:rsidR="00BE066B" w:rsidRPr="009A378A">
        <w:rPr>
          <w:rFonts w:hint="eastAsia"/>
        </w:rPr>
        <w:t>・</w:t>
      </w:r>
      <w:proofErr w:type="gramStart"/>
      <w:r w:rsidR="0031107E" w:rsidRPr="009A378A">
        <w:rPr>
          <w:rFonts w:hint="eastAsia"/>
        </w:rPr>
        <w:t>すもも</w:t>
      </w:r>
      <w:proofErr w:type="gramEnd"/>
      <w:r w:rsidR="00BE066B" w:rsidRPr="009A378A">
        <w:rPr>
          <w:rFonts w:hint="eastAsia"/>
        </w:rPr>
        <w:t>栽培を継続します。</w:t>
      </w:r>
    </w:p>
    <w:p w14:paraId="2AB36FF9" w14:textId="51F81F04" w:rsidR="00BE066B" w:rsidRPr="009A378A" w:rsidRDefault="008A5290" w:rsidP="00D672D9">
      <w:pPr>
        <w:spacing w:before="50"/>
        <w:ind w:leftChars="200" w:left="630" w:rightChars="201" w:right="422" w:hangingChars="100" w:hanging="210"/>
      </w:pPr>
      <w:r w:rsidRPr="009A378A">
        <w:rPr>
          <w:rFonts w:hint="eastAsia"/>
          <w:noProof/>
          <w14:ligatures w14:val="standardContextual"/>
        </w:rPr>
        <mc:AlternateContent>
          <mc:Choice Requires="wps">
            <w:drawing>
              <wp:anchor distT="0" distB="0" distL="114300" distR="114300" simplePos="0" relativeHeight="251667456" behindDoc="0" locked="0" layoutInCell="1" allowOverlap="1" wp14:anchorId="4B798A3F" wp14:editId="36CABFE2">
                <wp:simplePos x="0" y="0"/>
                <wp:positionH relativeFrom="margin">
                  <wp:posOffset>89535</wp:posOffset>
                </wp:positionH>
                <wp:positionV relativeFrom="paragraph">
                  <wp:posOffset>85725</wp:posOffset>
                </wp:positionV>
                <wp:extent cx="108000" cy="108000"/>
                <wp:effectExtent l="0" t="0" r="25400" b="25400"/>
                <wp:wrapNone/>
                <wp:docPr id="1891617112" name="正方形/長方形 1"/>
                <wp:cNvGraphicFramePr/>
                <a:graphic xmlns:a="http://schemas.openxmlformats.org/drawingml/2006/main">
                  <a:graphicData uri="http://schemas.microsoft.com/office/word/2010/wordprocessingShape">
                    <wps:wsp>
                      <wps:cNvSpPr/>
                      <wps:spPr>
                        <a:xfrm>
                          <a:off x="0" y="0"/>
                          <a:ext cx="108000" cy="108000"/>
                        </a:xfrm>
                        <a:prstGeom prst="rect">
                          <a:avLst/>
                        </a:prstGeom>
                        <a:solidFill>
                          <a:schemeClr val="bg1"/>
                        </a:solid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7BDD2B0" id="正方形/長方形 1" o:spid="_x0000_s1026" style="position:absolute;margin-left:7.05pt;margin-top:6.75pt;width:8.5pt;height:8.5pt;z-index:2516674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" fillcolor="white [3212]" strokecolor="black [3213]" strokeweight="1pt">
                <w10:wrap anchorx="margin"/>
              </v:rect>
            </w:pict>
          </mc:Fallback>
        </mc:AlternateContent>
      </w:r>
      <w:r w:rsidR="00BE066B" w:rsidRPr="009A378A">
        <w:rPr>
          <w:rFonts w:hint="eastAsia"/>
        </w:rPr>
        <w:t>３．当事業にて導入する機械等については、国立研究開発法人</w:t>
      </w:r>
      <w:r w:rsidR="00BE066B" w:rsidRPr="009A378A">
        <w:t xml:space="preserve"> 農業・食品産業技術総合研究機構農業機械研究部門が実施する安全性検査の結果を踏まえて選定します。</w:t>
      </w:r>
    </w:p>
    <w:p w14:paraId="40DB7D99" w14:textId="657FC8BB" w:rsidR="00BE066B" w:rsidRPr="009A378A" w:rsidRDefault="00161E23" w:rsidP="00D672D9">
      <w:pPr>
        <w:spacing w:before="50"/>
        <w:ind w:leftChars="200" w:left="630" w:rightChars="201" w:right="422" w:hangingChars="100" w:hanging="210"/>
      </w:pPr>
      <w:r w:rsidRPr="009A378A">
        <w:rPr>
          <w:rFonts w:hint="eastAsia"/>
          <w:noProof/>
          <w14:ligatures w14:val="standardContextual"/>
        </w:rPr>
        <mc:AlternateContent>
          <mc:Choice Requires="wps">
            <w:drawing>
              <wp:anchor distT="0" distB="0" distL="114300" distR="114300" simplePos="0" relativeHeight="251669504" behindDoc="0" locked="0" layoutInCell="1" allowOverlap="1" wp14:anchorId="1143DDB9" wp14:editId="72449E06">
                <wp:simplePos x="0" y="0"/>
                <wp:positionH relativeFrom="margin">
                  <wp:posOffset>90805</wp:posOffset>
                </wp:positionH>
                <wp:positionV relativeFrom="paragraph">
                  <wp:posOffset>84455</wp:posOffset>
                </wp:positionV>
                <wp:extent cx="107950" cy="107950"/>
                <wp:effectExtent l="0" t="0" r="25400" b="25400"/>
                <wp:wrapNone/>
                <wp:docPr id="1490527306" name="正方形/長方形 1"/>
                <wp:cNvGraphicFramePr/>
                <a:graphic xmlns:a="http://schemas.openxmlformats.org/drawingml/2006/main">
                  <a:graphicData uri="http://schemas.microsoft.com/office/word/2010/wordprocessingShape">
                    <wps:wsp>
                      <wps:cNvSpPr/>
                      <wps:spPr>
                        <a:xfrm>
                          <a:off x="0" y="0"/>
                          <a:ext cx="107950" cy="107950"/>
                        </a:xfrm>
                        <a:prstGeom prst="rect">
                          <a:avLst/>
                        </a:prstGeom>
                        <a:solidFill>
                          <a:schemeClr val="bg1"/>
                        </a:solid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6644816" id="正方形/長方形 1" o:spid="_x0000_s1026" style="position:absolute;margin-left:7.15pt;margin-top:6.65pt;width:8.5pt;height:8.5pt;z-index:2516695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" fillcolor="white [3212]" strokecolor="black [3213]" strokeweight="1pt">
                <w10:wrap anchorx="margin"/>
              </v:rect>
            </w:pict>
          </mc:Fallback>
        </mc:AlternateContent>
      </w:r>
      <w:r w:rsidR="00BE066B" w:rsidRPr="009A378A">
        <w:rPr>
          <w:rFonts w:hint="eastAsia"/>
        </w:rPr>
        <w:t>４．当事業にて導入する機械等については、その品質を十分に検討するとともに、財産処分制限期間を経過するまで、故障時には自費で修繕し、継続して活用します。</w:t>
      </w:r>
    </w:p>
    <w:p w14:paraId="3F6E1DC4" w14:textId="1F547E90" w:rsidR="00BE066B" w:rsidRPr="009A378A" w:rsidRDefault="008A5290" w:rsidP="00D672D9">
      <w:pPr>
        <w:spacing w:before="50"/>
        <w:ind w:leftChars="200" w:left="630" w:rightChars="201" w:right="422" w:hangingChars="100" w:hanging="210"/>
      </w:pPr>
      <w:r w:rsidRPr="009A378A">
        <w:rPr>
          <w:rFonts w:hint="eastAsia"/>
          <w:noProof/>
          <w14:ligatures w14:val="standardContextual"/>
        </w:rPr>
        <mc:AlternateContent>
          <mc:Choice Requires="wps">
            <w:drawing>
              <wp:anchor distT="0" distB="0" distL="114300" distR="114300" simplePos="0" relativeHeight="251671552" behindDoc="0" locked="0" layoutInCell="1" allowOverlap="1" wp14:anchorId="021E690B" wp14:editId="078817D5">
                <wp:simplePos x="0" y="0"/>
                <wp:positionH relativeFrom="margin">
                  <wp:posOffset>91440</wp:posOffset>
                </wp:positionH>
                <wp:positionV relativeFrom="paragraph">
                  <wp:posOffset>93345</wp:posOffset>
                </wp:positionV>
                <wp:extent cx="108000" cy="108000"/>
                <wp:effectExtent l="0" t="0" r="25400" b="25400"/>
                <wp:wrapNone/>
                <wp:docPr id="681836434" name="正方形/長方形 1"/>
                <wp:cNvGraphicFramePr/>
                <a:graphic xmlns:a="http://schemas.openxmlformats.org/drawingml/2006/main">
                  <a:graphicData uri="http://schemas.microsoft.com/office/word/2010/wordprocessingShape">
                    <wps:wsp>
                      <wps:cNvSpPr/>
                      <wps:spPr>
                        <a:xfrm>
                          <a:off x="0" y="0"/>
                          <a:ext cx="108000" cy="108000"/>
                        </a:xfrm>
                        <a:prstGeom prst="rect">
                          <a:avLst/>
                        </a:prstGeom>
                        <a:solidFill>
                          <a:schemeClr val="bg1"/>
                        </a:solid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A39039C" id="正方形/長方形 1" o:spid="_x0000_s1026" style="position:absolute;margin-left:7.2pt;margin-top:7.35pt;width:8.5pt;height:8.5pt;z-index:2516715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" fillcolor="white [3212]" strokecolor="black [3213]" strokeweight="1pt">
                <w10:wrap anchorx="margin"/>
              </v:rect>
            </w:pict>
          </mc:Fallback>
        </mc:AlternateContent>
      </w:r>
      <w:r w:rsidR="00BE066B" w:rsidRPr="009A378A">
        <w:rPr>
          <w:rFonts w:hint="eastAsia"/>
        </w:rPr>
        <w:t>５．当事業にて導入する機械等については、当事業の趣旨に沿った目的のみに使用し、他用途には使用しません。</w:t>
      </w:r>
    </w:p>
    <w:p w14:paraId="7E78B11B" w14:textId="0B06FEBB" w:rsidR="00BE066B" w:rsidRPr="009A378A" w:rsidRDefault="008A5290" w:rsidP="00D672D9">
      <w:pPr>
        <w:spacing w:before="50"/>
        <w:ind w:leftChars="200" w:left="630" w:rightChars="201" w:right="422" w:hangingChars="100" w:hanging="210"/>
      </w:pPr>
      <w:r w:rsidRPr="009A378A">
        <w:rPr>
          <w:rFonts w:hint="eastAsia"/>
          <w:noProof/>
          <w14:ligatures w14:val="standardContextual"/>
        </w:rPr>
        <mc:AlternateContent>
          <mc:Choice Requires="wps">
            <w:drawing>
              <wp:anchor distT="0" distB="0" distL="114300" distR="114300" simplePos="0" relativeHeight="251673600" behindDoc="0" locked="0" layoutInCell="1" allowOverlap="1" wp14:anchorId="71F9E12B" wp14:editId="2666EFD3">
                <wp:simplePos x="0" y="0"/>
                <wp:positionH relativeFrom="margin">
                  <wp:posOffset>90170</wp:posOffset>
                </wp:positionH>
                <wp:positionV relativeFrom="paragraph">
                  <wp:posOffset>92075</wp:posOffset>
                </wp:positionV>
                <wp:extent cx="108000" cy="108000"/>
                <wp:effectExtent l="0" t="0" r="25400" b="25400"/>
                <wp:wrapNone/>
                <wp:docPr id="152598962" name="正方形/長方形 1"/>
                <wp:cNvGraphicFramePr/>
                <a:graphic xmlns:a="http://schemas.openxmlformats.org/drawingml/2006/main">
                  <a:graphicData uri="http://schemas.microsoft.com/office/word/2010/wordprocessingShape">
                    <wps:wsp>
                      <wps:cNvSpPr/>
                      <wps:spPr>
                        <a:xfrm>
                          <a:off x="0" y="0"/>
                          <a:ext cx="108000" cy="108000"/>
                        </a:xfrm>
                        <a:prstGeom prst="rect">
                          <a:avLst/>
                        </a:prstGeom>
                        <a:solidFill>
                          <a:schemeClr val="bg1"/>
                        </a:solid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ABF3EDF" id="正方形/長方形 1" o:spid="_x0000_s1026" style="position:absolute;margin-left:7.1pt;margin-top:7.25pt;width:8.5pt;height:8.5pt;z-index:2516736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" fillcolor="white [3212]" strokecolor="black [3213]" strokeweight="1pt">
                <w10:wrap anchorx="margin"/>
              </v:rect>
            </w:pict>
          </mc:Fallback>
        </mc:AlternateContent>
      </w:r>
      <w:r w:rsidR="00BE066B" w:rsidRPr="009A378A">
        <w:rPr>
          <w:rFonts w:hint="eastAsia"/>
        </w:rPr>
        <w:t>６．当補助金に関連する申請の内容は十分に確認するとともに、万が一、事実と異なる場合には、すみやかに補助金を返還します。</w:t>
      </w:r>
    </w:p>
    <w:p w14:paraId="772F4EE4" w14:textId="7D8F28AB" w:rsidR="00BE066B" w:rsidRPr="009A378A" w:rsidRDefault="008A5290" w:rsidP="00D672D9">
      <w:pPr>
        <w:spacing w:before="50"/>
        <w:ind w:leftChars="100" w:left="210" w:rightChars="201" w:right="422" w:firstLineChars="100" w:firstLine="210"/>
      </w:pPr>
      <w:r w:rsidRPr="009A378A">
        <w:rPr>
          <w:rFonts w:hint="eastAsia"/>
          <w:noProof/>
          <w14:ligatures w14:val="standardContextual"/>
        </w:rPr>
        <mc:AlternateContent>
          <mc:Choice Requires="wps">
            <w:drawing>
              <wp:anchor distT="0" distB="0" distL="114300" distR="114300" simplePos="0" relativeHeight="251675648" behindDoc="0" locked="0" layoutInCell="1" allowOverlap="1" wp14:anchorId="54F3D300" wp14:editId="7818295F">
                <wp:simplePos x="0" y="0"/>
                <wp:positionH relativeFrom="margin">
                  <wp:posOffset>89535</wp:posOffset>
                </wp:positionH>
                <wp:positionV relativeFrom="paragraph">
                  <wp:posOffset>80645</wp:posOffset>
                </wp:positionV>
                <wp:extent cx="108000" cy="108000"/>
                <wp:effectExtent l="0" t="0" r="25400" b="25400"/>
                <wp:wrapNone/>
                <wp:docPr id="148216228" name="正方形/長方形 1"/>
                <wp:cNvGraphicFramePr/>
                <a:graphic xmlns:a="http://schemas.openxmlformats.org/drawingml/2006/main">
                  <a:graphicData uri="http://schemas.microsoft.com/office/word/2010/wordprocessingShape">
                    <wps:wsp>
                      <wps:cNvSpPr/>
                      <wps:spPr>
                        <a:xfrm>
                          <a:off x="0" y="0"/>
                          <a:ext cx="108000" cy="108000"/>
                        </a:xfrm>
                        <a:prstGeom prst="rect">
                          <a:avLst/>
                        </a:prstGeom>
                        <a:solidFill>
                          <a:schemeClr val="bg1"/>
                        </a:solid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C34CA07" id="正方形/長方形 1" o:spid="_x0000_s1026" style="position:absolute;margin-left:7.05pt;margin-top:6.35pt;width:8.5pt;height:8.5pt;z-index:2516756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" fillcolor="white [3212]" strokecolor="black [3213]" strokeweight="1pt">
                <w10:wrap anchorx="margin"/>
              </v:rect>
            </w:pict>
          </mc:Fallback>
        </mc:AlternateContent>
      </w:r>
      <w:r w:rsidR="00BE066B" w:rsidRPr="009A378A">
        <w:rPr>
          <w:rFonts w:hint="eastAsia"/>
        </w:rPr>
        <w:t>７．当補助金に関連して、国・県からの調査が行われる場合は積極的に協力します。</w:t>
      </w:r>
    </w:p>
    <w:p w14:paraId="4F349635" w14:textId="4F44167A" w:rsidR="00161E23" w:rsidRPr="009A378A" w:rsidRDefault="008A5290" w:rsidP="00161E23">
      <w:pPr>
        <w:spacing w:before="50"/>
        <w:ind w:leftChars="100" w:left="210" w:rightChars="201" w:right="422" w:firstLineChars="100" w:firstLine="210"/>
      </w:pPr>
      <w:r w:rsidRPr="009A378A">
        <w:rPr>
          <w:rFonts w:hint="eastAsia"/>
          <w:noProof/>
          <w14:ligatures w14:val="standardContextual"/>
        </w:rPr>
        <mc:AlternateContent>
          <mc:Choice Requires="wps">
            <w:drawing>
              <wp:anchor distT="0" distB="0" distL="114300" distR="114300" simplePos="0" relativeHeight="251677696" behindDoc="0" locked="0" layoutInCell="1" allowOverlap="1" wp14:anchorId="10979E4F" wp14:editId="021F15AC">
                <wp:simplePos x="0" y="0"/>
                <wp:positionH relativeFrom="margin">
                  <wp:posOffset>93980</wp:posOffset>
                </wp:positionH>
                <wp:positionV relativeFrom="paragraph">
                  <wp:posOffset>97155</wp:posOffset>
                </wp:positionV>
                <wp:extent cx="108000" cy="108000"/>
                <wp:effectExtent l="0" t="0" r="25400" b="25400"/>
                <wp:wrapNone/>
                <wp:docPr id="920952350" name="正方形/長方形 1"/>
                <wp:cNvGraphicFramePr/>
                <a:graphic xmlns:a="http://schemas.openxmlformats.org/drawingml/2006/main">
                  <a:graphicData uri="http://schemas.microsoft.com/office/word/2010/wordprocessingShape">
                    <wps:wsp>
                      <wps:cNvSpPr/>
                      <wps:spPr>
                        <a:xfrm>
                          <a:off x="0" y="0"/>
                          <a:ext cx="108000" cy="108000"/>
                        </a:xfrm>
                        <a:prstGeom prst="rect">
                          <a:avLst/>
                        </a:prstGeom>
                        <a:solidFill>
                          <a:schemeClr val="bg1"/>
                        </a:solid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3FCFAB1" id="正方形/長方形 1" o:spid="_x0000_s1026" style="position:absolute;margin-left:7.4pt;margin-top:7.65pt;width:8.5pt;height:8.5pt;z-index:2516776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" fillcolor="white [3212]" strokecolor="black [3213]" strokeweight="1pt">
                <w10:wrap anchorx="margin"/>
              </v:rect>
            </w:pict>
          </mc:Fallback>
        </mc:AlternateContent>
      </w:r>
      <w:r w:rsidRPr="009A378A">
        <w:rPr>
          <w:rFonts w:hint="eastAsia"/>
        </w:rPr>
        <w:t>８．</w:t>
      </w:r>
      <w:r w:rsidR="00161E23" w:rsidRPr="009A378A">
        <w:rPr>
          <w:rFonts w:hint="eastAsia"/>
        </w:rPr>
        <w:t>（</w:t>
      </w:r>
      <w:r w:rsidR="00E412A6">
        <w:rPr>
          <w:rFonts w:hint="eastAsia"/>
        </w:rPr>
        <w:t>本則課税事業者</w:t>
      </w:r>
      <w:r w:rsidR="00161E23" w:rsidRPr="009A378A">
        <w:rPr>
          <w:rFonts w:hint="eastAsia"/>
        </w:rPr>
        <w:t xml:space="preserve"> ・ 簡易課税事業者 ・ </w:t>
      </w:r>
      <w:r w:rsidR="00E412A6">
        <w:rPr>
          <w:rFonts w:hint="eastAsia"/>
        </w:rPr>
        <w:t>免税事業者</w:t>
      </w:r>
      <w:r w:rsidR="00161E23" w:rsidRPr="009A378A">
        <w:rPr>
          <w:rFonts w:hint="eastAsia"/>
        </w:rPr>
        <w:t>）であることに相違ありません。</w:t>
      </w:r>
    </w:p>
    <w:p w14:paraId="6CF28B38" w14:textId="654D32BA" w:rsidR="00BE066B" w:rsidRPr="009A378A" w:rsidRDefault="008A5290" w:rsidP="008A5290">
      <w:pPr>
        <w:spacing w:before="50"/>
        <w:ind w:leftChars="200" w:left="630" w:rightChars="201" w:right="422" w:hangingChars="100" w:hanging="210"/>
      </w:pPr>
      <w:r w:rsidRPr="009A378A">
        <w:rPr>
          <w:rFonts w:hint="eastAsia"/>
          <w:noProof/>
          <w14:ligatures w14:val="standardContextual"/>
        </w:rPr>
        <mc:AlternateContent>
          <mc:Choice Requires="wps">
            <w:drawing>
              <wp:anchor distT="0" distB="0" distL="114300" distR="114300" simplePos="0" relativeHeight="251679744" behindDoc="0" locked="0" layoutInCell="1" allowOverlap="1" wp14:anchorId="5FCBDDEB" wp14:editId="1CD4BDCB">
                <wp:simplePos x="0" y="0"/>
                <wp:positionH relativeFrom="margin">
                  <wp:posOffset>93345</wp:posOffset>
                </wp:positionH>
                <wp:positionV relativeFrom="paragraph">
                  <wp:posOffset>92075</wp:posOffset>
                </wp:positionV>
                <wp:extent cx="108000" cy="108000"/>
                <wp:effectExtent l="0" t="0" r="25400" b="25400"/>
                <wp:wrapNone/>
                <wp:docPr id="1088956881" name="正方形/長方形 1"/>
                <wp:cNvGraphicFramePr/>
                <a:graphic xmlns:a="http://schemas.openxmlformats.org/drawingml/2006/main">
                  <a:graphicData uri="http://schemas.microsoft.com/office/word/2010/wordprocessingShape">
                    <wps:wsp>
                      <wps:cNvSpPr/>
                      <wps:spPr>
                        <a:xfrm>
                          <a:off x="0" y="0"/>
                          <a:ext cx="108000" cy="108000"/>
                        </a:xfrm>
                        <a:prstGeom prst="rect">
                          <a:avLst/>
                        </a:prstGeom>
                        <a:solidFill>
                          <a:schemeClr val="bg1"/>
                        </a:solid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9664600" id="正方形/長方形 1" o:spid="_x0000_s1026" style="position:absolute;margin-left:7.35pt;margin-top:7.25pt;width:8.5pt;height:8.5pt;z-index:2516797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" fillcolor="white [3212]" strokecolor="black [3213]" strokeweight="1pt">
                <w10:wrap anchorx="margin"/>
              </v:rect>
            </w:pict>
          </mc:Fallback>
        </mc:AlternateContent>
      </w:r>
      <w:r w:rsidRPr="009A378A">
        <w:rPr>
          <w:rFonts w:hint="eastAsia"/>
        </w:rPr>
        <w:t>９</w:t>
      </w:r>
      <w:r w:rsidR="00BE066B" w:rsidRPr="009A378A">
        <w:rPr>
          <w:rFonts w:hint="eastAsia"/>
        </w:rPr>
        <w:t>．以下の事項について誓約するとともに、県が必要な場合には山梨県警察本部に紹介することについて承諾します。また、照会で確認された情報は、今後、私と県が行う他の契約等における身分確認に利用することに同意します。</w:t>
      </w:r>
    </w:p>
    <w:p w14:paraId="2FD3D011" w14:textId="77777777" w:rsidR="00BE066B" w:rsidRPr="009A378A" w:rsidRDefault="00BE066B" w:rsidP="00D672D9">
      <w:pPr>
        <w:ind w:rightChars="201" w:right="422" w:firstLineChars="200" w:firstLine="420"/>
      </w:pPr>
      <w:r w:rsidRPr="009A378A">
        <w:rPr>
          <w:rFonts w:hint="eastAsia"/>
        </w:rPr>
        <w:t>（１）自己又は自社の役員等が、次のいずれにも該当する者ではありません。</w:t>
      </w:r>
    </w:p>
    <w:p w14:paraId="6BE1E53A" w14:textId="1ECBDD7E" w:rsidR="00BE066B" w:rsidRPr="009A378A" w:rsidRDefault="00BE066B" w:rsidP="00D672D9">
      <w:pPr>
        <w:ind w:leftChars="400" w:left="1050" w:rightChars="201" w:right="422" w:hangingChars="100" w:hanging="210"/>
      </w:pPr>
      <w:r w:rsidRPr="009A378A">
        <w:rPr>
          <w:rFonts w:hint="eastAsia"/>
        </w:rPr>
        <w:t>①</w:t>
      </w:r>
      <w:r w:rsidRPr="009A378A">
        <w:t xml:space="preserve"> 暴力団 （暴力団員による不当な行為の防止等に関する法律（平成３年法律第７７号）第２条第２号に規定する暴力団をいう。以下同じ。）</w:t>
      </w:r>
    </w:p>
    <w:p w14:paraId="5423E618" w14:textId="77777777" w:rsidR="00BE066B" w:rsidRPr="009A378A" w:rsidRDefault="00BE066B" w:rsidP="00D672D9">
      <w:pPr>
        <w:ind w:rightChars="201" w:right="422" w:firstLineChars="400" w:firstLine="840"/>
      </w:pPr>
      <w:r w:rsidRPr="009A378A">
        <w:rPr>
          <w:rFonts w:hint="eastAsia"/>
        </w:rPr>
        <w:t>②</w:t>
      </w:r>
      <w:r w:rsidRPr="009A378A">
        <w:t xml:space="preserve"> 暴力団員（同法第２条第６号に規定する暴力団員をいう。以下同じ。）</w:t>
      </w:r>
    </w:p>
    <w:p w14:paraId="003F02A9" w14:textId="77777777" w:rsidR="00BE066B" w:rsidRPr="009A378A" w:rsidRDefault="00BE066B" w:rsidP="00D672D9">
      <w:pPr>
        <w:ind w:leftChars="400" w:left="1050" w:rightChars="201" w:right="422" w:hangingChars="100" w:hanging="210"/>
      </w:pPr>
      <w:r w:rsidRPr="009A378A">
        <w:rPr>
          <w:rFonts w:hint="eastAsia"/>
        </w:rPr>
        <w:t>③</w:t>
      </w:r>
      <w:r w:rsidRPr="009A378A">
        <w:t xml:space="preserve"> 自己、自社若しくは第三者の不正の利益を図る目的又は第三者に損害を加える目的をもって、暴力団又は暴力団員を利用している者</w:t>
      </w:r>
    </w:p>
    <w:p w14:paraId="0C55BC01" w14:textId="77777777" w:rsidR="00BE066B" w:rsidRPr="009A378A" w:rsidRDefault="00BE066B" w:rsidP="00D672D9">
      <w:pPr>
        <w:ind w:leftChars="400" w:left="1050" w:rightChars="201" w:right="422" w:hangingChars="100" w:hanging="210"/>
      </w:pPr>
      <w:r w:rsidRPr="009A378A">
        <w:rPr>
          <w:rFonts w:hint="eastAsia"/>
        </w:rPr>
        <w:t>④</w:t>
      </w:r>
      <w:r w:rsidRPr="009A378A">
        <w:t xml:space="preserve"> 暴力団又は暴力団員に対して資金等を供給し、又は便宜を供与するなど、直接的若しくは積極的に暴力団の維持・運営に協力し、又は関与している者</w:t>
      </w:r>
    </w:p>
    <w:p w14:paraId="501A2517" w14:textId="77777777" w:rsidR="00BE066B" w:rsidRPr="009A378A" w:rsidRDefault="00BE066B" w:rsidP="00D672D9">
      <w:pPr>
        <w:ind w:rightChars="201" w:right="422" w:firstLineChars="400" w:firstLine="840"/>
      </w:pPr>
      <w:r w:rsidRPr="009A378A">
        <w:rPr>
          <w:rFonts w:hint="eastAsia"/>
        </w:rPr>
        <w:t>⑤</w:t>
      </w:r>
      <w:r w:rsidRPr="009A378A">
        <w:t xml:space="preserve"> 暴力団又は暴力団員と社会的に非難されるべき関係を有している者</w:t>
      </w:r>
    </w:p>
    <w:p w14:paraId="160DCA73" w14:textId="550FEB0B" w:rsidR="00BE066B" w:rsidRPr="009A378A" w:rsidRDefault="00BE066B" w:rsidP="00D672D9">
      <w:pPr>
        <w:ind w:leftChars="400" w:left="1050" w:rightChars="201" w:right="422" w:hangingChars="100" w:hanging="210"/>
      </w:pPr>
      <w:r w:rsidRPr="009A378A">
        <w:rPr>
          <w:rFonts w:hint="eastAsia"/>
        </w:rPr>
        <w:t xml:space="preserve">⑥ </w:t>
      </w:r>
      <w:r w:rsidRPr="009A378A">
        <w:t>下請契約又は資材、原材料の購入契約その他の契約に当たり、その相手方が上記</w:t>
      </w:r>
      <w:r w:rsidR="00D672D9" w:rsidRPr="009A378A">
        <w:rPr>
          <w:rFonts w:hint="eastAsia"/>
        </w:rPr>
        <w:t>①</w:t>
      </w:r>
      <w:r w:rsidRPr="009A378A">
        <w:t>から</w:t>
      </w:r>
      <w:r w:rsidR="00D672D9" w:rsidRPr="009A378A">
        <w:rPr>
          <w:rFonts w:hint="eastAsia"/>
        </w:rPr>
        <w:t>⑤</w:t>
      </w:r>
      <w:r w:rsidRPr="009A378A">
        <w:t>までのいずれかに該当することを知りながら、当該者と契約を締結している者</w:t>
      </w:r>
    </w:p>
    <w:p w14:paraId="2A1C65EF" w14:textId="1B301C5E" w:rsidR="00BE066B" w:rsidRPr="009A378A" w:rsidRDefault="00BE066B" w:rsidP="00D672D9">
      <w:pPr>
        <w:spacing w:afterLines="50" w:after="180"/>
        <w:ind w:leftChars="200" w:left="840" w:rightChars="201" w:right="422" w:hangingChars="200" w:hanging="420"/>
      </w:pPr>
      <w:r w:rsidRPr="009A378A">
        <w:rPr>
          <w:rFonts w:hint="eastAsia"/>
          <w:noProof/>
          <w14:ligatures w14:val="standardContextual"/>
        </w:rPr>
        <mc:AlternateContent>
          <mc:Choice Requires="wps">
            <w:drawing>
              <wp:anchor distT="0" distB="0" distL="114300" distR="114300" simplePos="0" relativeHeight="251659264" behindDoc="0" locked="0" layoutInCell="1" allowOverlap="1" wp14:anchorId="125452F8" wp14:editId="1FBCFEC5">
                <wp:simplePos x="0" y="0"/>
                <wp:positionH relativeFrom="column">
                  <wp:posOffset>801370</wp:posOffset>
                </wp:positionH>
                <wp:positionV relativeFrom="paragraph">
                  <wp:posOffset>427990</wp:posOffset>
                </wp:positionV>
                <wp:extent cx="1633855" cy="320040"/>
                <wp:effectExtent l="0" t="0" r="0" b="3810"/>
                <wp:wrapNone/>
                <wp:docPr id="847023306" name="テキスト ボックス 1"/>
                <wp:cNvGraphicFramePr/>
                <a:graphic xmlns:a="http://schemas.openxmlformats.org/drawingml/2006/main">
                  <a:graphicData uri="http://schemas.microsoft.com/office/word/2010/wordprocessingShape">
                    <wps:wsp>
                      <wps:cNvSpPr txBox="1"/>
                      <wps:spPr>
                        <a:xfrm>
                          <a:off x="0" y="0"/>
                          <a:ext cx="1633855" cy="320040"/>
                        </a:xfrm>
                        <a:prstGeom prst="rect">
                          <a:avLst/>
                        </a:prstGeom>
                        <a:noFill/>
                        <a:ln w="6350">
                          <a:noFill/>
                        </a:ln>
                      </wps:spPr>
                      <wps:txbx>
                        <w:txbxContent>
                          <w:p w14:paraId="173FC3B4" w14:textId="5EBD245C" w:rsidR="00BE066B" w:rsidRPr="009A378A" w:rsidRDefault="00BE066B">
                            <w:pPr>
                              <w:rPr>
                                <w:sz w:val="20"/>
                                <w:szCs w:val="21"/>
                                <w:vertAlign w:val="subscript"/>
                              </w:rPr>
                            </w:pPr>
                            <w:r w:rsidRPr="009A378A">
                              <w:rPr>
                                <w:rFonts w:hint="eastAsia"/>
                                <w:sz w:val="20"/>
                                <w:szCs w:val="21"/>
                                <w:vertAlign w:val="subscript"/>
                              </w:rPr>
                              <w:t>（</w:t>
                            </w:r>
                            <w:r w:rsidR="00625E55" w:rsidRPr="009A378A">
                              <w:rPr>
                                <w:rFonts w:hint="eastAsia"/>
                                <w:sz w:val="20"/>
                                <w:szCs w:val="21"/>
                                <w:vertAlign w:val="subscript"/>
                              </w:rPr>
                              <w:t xml:space="preserve">　</w:t>
                            </w:r>
                            <w:r w:rsidR="00415BD0" w:rsidRPr="009A378A">
                              <w:rPr>
                                <w:rFonts w:hint="eastAsia"/>
                                <w:sz w:val="20"/>
                                <w:szCs w:val="21"/>
                                <w:vertAlign w:val="subscript"/>
                              </w:rPr>
                              <w:t xml:space="preserve"> </w:t>
                            </w:r>
                            <w:r w:rsidR="00161E23" w:rsidRPr="009A378A">
                              <w:rPr>
                                <w:rFonts w:hint="eastAsia"/>
                                <w:sz w:val="20"/>
                                <w:szCs w:val="21"/>
                                <w:vertAlign w:val="subscript"/>
                              </w:rPr>
                              <w:t xml:space="preserve">　</w:t>
                            </w:r>
                            <w:r w:rsidRPr="009A378A">
                              <w:rPr>
                                <w:rFonts w:hint="eastAsia"/>
                                <w:sz w:val="20"/>
                                <w:szCs w:val="21"/>
                                <w:vertAlign w:val="subscript"/>
                              </w:rPr>
                              <w:t>ふ</w:t>
                            </w:r>
                            <w:r w:rsidR="00415BD0" w:rsidRPr="009A378A">
                              <w:rPr>
                                <w:rFonts w:hint="eastAsia"/>
                                <w:sz w:val="20"/>
                                <w:szCs w:val="21"/>
                                <w:vertAlign w:val="subscript"/>
                              </w:rPr>
                              <w:t xml:space="preserve"> </w:t>
                            </w:r>
                            <w:r w:rsidR="00161E23" w:rsidRPr="009A378A">
                              <w:rPr>
                                <w:rFonts w:hint="eastAsia"/>
                                <w:sz w:val="20"/>
                                <w:szCs w:val="21"/>
                                <w:vertAlign w:val="subscript"/>
                              </w:rPr>
                              <w:t xml:space="preserve">　</w:t>
                            </w:r>
                            <w:r w:rsidRPr="009A378A">
                              <w:rPr>
                                <w:rFonts w:hint="eastAsia"/>
                                <w:sz w:val="20"/>
                                <w:szCs w:val="21"/>
                                <w:vertAlign w:val="subscript"/>
                              </w:rPr>
                              <w:t xml:space="preserve">　</w:t>
                            </w:r>
                            <w:proofErr w:type="gramStart"/>
                            <w:r w:rsidRPr="009A378A">
                              <w:rPr>
                                <w:rFonts w:hint="eastAsia"/>
                                <w:sz w:val="20"/>
                                <w:szCs w:val="21"/>
                                <w:vertAlign w:val="subscript"/>
                              </w:rPr>
                              <w:t>り</w:t>
                            </w:r>
                            <w:r w:rsidR="00161E23" w:rsidRPr="009A378A">
                              <w:rPr>
                                <w:rFonts w:hint="eastAsia"/>
                                <w:sz w:val="20"/>
                                <w:szCs w:val="21"/>
                                <w:vertAlign w:val="subscript"/>
                              </w:rPr>
                              <w:t xml:space="preserve">　</w:t>
                            </w:r>
                            <w:r w:rsidRPr="009A378A">
                              <w:rPr>
                                <w:rFonts w:hint="eastAsia"/>
                                <w:sz w:val="20"/>
                                <w:szCs w:val="21"/>
                                <w:vertAlign w:val="subscript"/>
                              </w:rPr>
                              <w:t xml:space="preserve">　</w:t>
                            </w:r>
                            <w:proofErr w:type="gramEnd"/>
                            <w:r w:rsidR="00415BD0" w:rsidRPr="009A378A">
                              <w:rPr>
                                <w:rFonts w:hint="eastAsia"/>
                                <w:sz w:val="20"/>
                                <w:szCs w:val="21"/>
                                <w:vertAlign w:val="subscript"/>
                              </w:rPr>
                              <w:t xml:space="preserve"> </w:t>
                            </w:r>
                            <w:r w:rsidRPr="009A378A">
                              <w:rPr>
                                <w:rFonts w:hint="eastAsia"/>
                                <w:sz w:val="20"/>
                                <w:szCs w:val="21"/>
                                <w:vertAlign w:val="subscript"/>
                              </w:rPr>
                              <w:t>が</w:t>
                            </w:r>
                            <w:r w:rsidR="00161E23" w:rsidRPr="009A378A">
                              <w:rPr>
                                <w:rFonts w:hint="eastAsia"/>
                                <w:sz w:val="20"/>
                                <w:szCs w:val="21"/>
                                <w:vertAlign w:val="subscript"/>
                              </w:rPr>
                              <w:t xml:space="preserve">　</w:t>
                            </w:r>
                            <w:r w:rsidRPr="009A378A">
                              <w:rPr>
                                <w:rFonts w:hint="eastAsia"/>
                                <w:sz w:val="20"/>
                                <w:szCs w:val="21"/>
                                <w:vertAlign w:val="subscript"/>
                              </w:rPr>
                              <w:t xml:space="preserve">　</w:t>
                            </w:r>
                            <w:r w:rsidR="00415BD0" w:rsidRPr="009A378A">
                              <w:rPr>
                                <w:rFonts w:hint="eastAsia"/>
                                <w:sz w:val="20"/>
                                <w:szCs w:val="21"/>
                                <w:vertAlign w:val="subscript"/>
                              </w:rPr>
                              <w:t xml:space="preserve"> </w:t>
                            </w:r>
                            <w:r w:rsidRPr="009A378A">
                              <w:rPr>
                                <w:rFonts w:hint="eastAsia"/>
                                <w:sz w:val="20"/>
                                <w:szCs w:val="21"/>
                                <w:vertAlign w:val="subscript"/>
                              </w:rPr>
                              <w:t>な</w:t>
                            </w:r>
                            <w:r w:rsidR="00161E23" w:rsidRPr="009A378A">
                              <w:rPr>
                                <w:rFonts w:hint="eastAsia"/>
                                <w:sz w:val="20"/>
                                <w:szCs w:val="21"/>
                                <w:vertAlign w:val="subscript"/>
                              </w:rPr>
                              <w:t xml:space="preserve">　</w:t>
                            </w:r>
                            <w:r w:rsidR="00415BD0" w:rsidRPr="009A378A">
                              <w:rPr>
                                <w:rFonts w:hint="eastAsia"/>
                                <w:sz w:val="20"/>
                                <w:szCs w:val="21"/>
                                <w:vertAlign w:val="subscript"/>
                              </w:rPr>
                              <w:t xml:space="preserve"> </w:t>
                            </w:r>
                            <w:r w:rsidR="00625E55" w:rsidRPr="009A378A">
                              <w:rPr>
                                <w:rFonts w:hint="eastAsia"/>
                                <w:sz w:val="20"/>
                                <w:szCs w:val="21"/>
                                <w:vertAlign w:val="subscript"/>
                              </w:rPr>
                              <w:t xml:space="preserve">　</w:t>
                            </w:r>
                            <w:r w:rsidRPr="009A378A">
                              <w:rPr>
                                <w:rFonts w:hint="eastAsia"/>
                                <w:sz w:val="20"/>
                                <w:szCs w:val="21"/>
                                <w:vertAlign w:val="subscript"/>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25452F8" id="_x0000_s1028" type="#_x0000_t202" style="position:absolute;left:0;text-align:left;margin-left:63.1pt;margin-top:33.7pt;width:128.65pt;height:25.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" filled="f" stroked="f" strokeweight=".5pt">
                <v:textbox>
                  <w:txbxContent>
                    <w:p w14:paraId="173FC3B4" w14:textId="5EBD245C" w:rsidR="00BE066B" w:rsidRPr="009A378A" w:rsidRDefault="00BE066B">
                      <w:pPr>
                        <w:rPr>
                          <w:sz w:val="20"/>
                          <w:szCs w:val="21"/>
                          <w:vertAlign w:val="subscript"/>
                        </w:rPr>
                      </w:pPr>
                      <w:r w:rsidRPr="009A378A">
                        <w:rPr>
                          <w:rFonts w:hint="eastAsia"/>
                          <w:sz w:val="20"/>
                          <w:szCs w:val="21"/>
                          <w:vertAlign w:val="subscript"/>
                        </w:rPr>
                        <w:t>（</w:t>
                      </w:r>
                      <w:r w:rsidR="00625E55" w:rsidRPr="009A378A">
                        <w:rPr>
                          <w:rFonts w:hint="eastAsia"/>
                          <w:sz w:val="20"/>
                          <w:szCs w:val="21"/>
                          <w:vertAlign w:val="subscript"/>
                        </w:rPr>
                        <w:t xml:space="preserve">　</w:t>
                      </w:r>
                      <w:r w:rsidR="00415BD0" w:rsidRPr="009A378A">
                        <w:rPr>
                          <w:rFonts w:hint="eastAsia"/>
                          <w:sz w:val="20"/>
                          <w:szCs w:val="21"/>
                          <w:vertAlign w:val="subscript"/>
                        </w:rPr>
                        <w:t xml:space="preserve"> </w:t>
                      </w:r>
                      <w:r w:rsidR="00161E23" w:rsidRPr="009A378A">
                        <w:rPr>
                          <w:rFonts w:hint="eastAsia"/>
                          <w:sz w:val="20"/>
                          <w:szCs w:val="21"/>
                          <w:vertAlign w:val="subscript"/>
                        </w:rPr>
                        <w:t xml:space="preserve">　</w:t>
                      </w:r>
                      <w:r w:rsidRPr="009A378A">
                        <w:rPr>
                          <w:rFonts w:hint="eastAsia"/>
                          <w:sz w:val="20"/>
                          <w:szCs w:val="21"/>
                          <w:vertAlign w:val="subscript"/>
                        </w:rPr>
                        <w:t>ふ</w:t>
                      </w:r>
                      <w:r w:rsidR="00415BD0" w:rsidRPr="009A378A">
                        <w:rPr>
                          <w:rFonts w:hint="eastAsia"/>
                          <w:sz w:val="20"/>
                          <w:szCs w:val="21"/>
                          <w:vertAlign w:val="subscript"/>
                        </w:rPr>
                        <w:t xml:space="preserve"> </w:t>
                      </w:r>
                      <w:r w:rsidR="00161E23" w:rsidRPr="009A378A">
                        <w:rPr>
                          <w:rFonts w:hint="eastAsia"/>
                          <w:sz w:val="20"/>
                          <w:szCs w:val="21"/>
                          <w:vertAlign w:val="subscript"/>
                        </w:rPr>
                        <w:t xml:space="preserve">　</w:t>
                      </w:r>
                      <w:r w:rsidRPr="009A378A">
                        <w:rPr>
                          <w:rFonts w:hint="eastAsia"/>
                          <w:sz w:val="20"/>
                          <w:szCs w:val="21"/>
                          <w:vertAlign w:val="subscript"/>
                        </w:rPr>
                        <w:t xml:space="preserve">　</w:t>
                      </w:r>
                      <w:proofErr w:type="gramStart"/>
                      <w:r w:rsidRPr="009A378A">
                        <w:rPr>
                          <w:rFonts w:hint="eastAsia"/>
                          <w:sz w:val="20"/>
                          <w:szCs w:val="21"/>
                          <w:vertAlign w:val="subscript"/>
                        </w:rPr>
                        <w:t>り</w:t>
                      </w:r>
                      <w:r w:rsidR="00161E23" w:rsidRPr="009A378A">
                        <w:rPr>
                          <w:rFonts w:hint="eastAsia"/>
                          <w:sz w:val="20"/>
                          <w:szCs w:val="21"/>
                          <w:vertAlign w:val="subscript"/>
                        </w:rPr>
                        <w:t xml:space="preserve">　</w:t>
                      </w:r>
                      <w:r w:rsidRPr="009A378A">
                        <w:rPr>
                          <w:rFonts w:hint="eastAsia"/>
                          <w:sz w:val="20"/>
                          <w:szCs w:val="21"/>
                          <w:vertAlign w:val="subscript"/>
                        </w:rPr>
                        <w:t xml:space="preserve">　</w:t>
                      </w:r>
                      <w:proofErr w:type="gramEnd"/>
                      <w:r w:rsidR="00415BD0" w:rsidRPr="009A378A">
                        <w:rPr>
                          <w:rFonts w:hint="eastAsia"/>
                          <w:sz w:val="20"/>
                          <w:szCs w:val="21"/>
                          <w:vertAlign w:val="subscript"/>
                        </w:rPr>
                        <w:t xml:space="preserve"> </w:t>
                      </w:r>
                      <w:r w:rsidRPr="009A378A">
                        <w:rPr>
                          <w:rFonts w:hint="eastAsia"/>
                          <w:sz w:val="20"/>
                          <w:szCs w:val="21"/>
                          <w:vertAlign w:val="subscript"/>
                        </w:rPr>
                        <w:t>が</w:t>
                      </w:r>
                      <w:r w:rsidR="00161E23" w:rsidRPr="009A378A">
                        <w:rPr>
                          <w:rFonts w:hint="eastAsia"/>
                          <w:sz w:val="20"/>
                          <w:szCs w:val="21"/>
                          <w:vertAlign w:val="subscript"/>
                        </w:rPr>
                        <w:t xml:space="preserve">　</w:t>
                      </w:r>
                      <w:r w:rsidRPr="009A378A">
                        <w:rPr>
                          <w:rFonts w:hint="eastAsia"/>
                          <w:sz w:val="20"/>
                          <w:szCs w:val="21"/>
                          <w:vertAlign w:val="subscript"/>
                        </w:rPr>
                        <w:t xml:space="preserve">　</w:t>
                      </w:r>
                      <w:r w:rsidR="00415BD0" w:rsidRPr="009A378A">
                        <w:rPr>
                          <w:rFonts w:hint="eastAsia"/>
                          <w:sz w:val="20"/>
                          <w:szCs w:val="21"/>
                          <w:vertAlign w:val="subscript"/>
                        </w:rPr>
                        <w:t xml:space="preserve"> </w:t>
                      </w:r>
                      <w:r w:rsidRPr="009A378A">
                        <w:rPr>
                          <w:rFonts w:hint="eastAsia"/>
                          <w:sz w:val="20"/>
                          <w:szCs w:val="21"/>
                          <w:vertAlign w:val="subscript"/>
                        </w:rPr>
                        <w:t>な</w:t>
                      </w:r>
                      <w:r w:rsidR="00161E23" w:rsidRPr="009A378A">
                        <w:rPr>
                          <w:rFonts w:hint="eastAsia"/>
                          <w:sz w:val="20"/>
                          <w:szCs w:val="21"/>
                          <w:vertAlign w:val="subscript"/>
                        </w:rPr>
                        <w:t xml:space="preserve">　</w:t>
                      </w:r>
                      <w:r w:rsidR="00415BD0" w:rsidRPr="009A378A">
                        <w:rPr>
                          <w:rFonts w:hint="eastAsia"/>
                          <w:sz w:val="20"/>
                          <w:szCs w:val="21"/>
                          <w:vertAlign w:val="subscript"/>
                        </w:rPr>
                        <w:t xml:space="preserve"> </w:t>
                      </w:r>
                      <w:r w:rsidR="00625E55" w:rsidRPr="009A378A">
                        <w:rPr>
                          <w:rFonts w:hint="eastAsia"/>
                          <w:sz w:val="20"/>
                          <w:szCs w:val="21"/>
                          <w:vertAlign w:val="subscript"/>
                        </w:rPr>
                        <w:t xml:space="preserve">　</w:t>
                      </w:r>
                      <w:r w:rsidRPr="009A378A">
                        <w:rPr>
                          <w:rFonts w:hint="eastAsia"/>
                          <w:sz w:val="20"/>
                          <w:szCs w:val="21"/>
                          <w:vertAlign w:val="subscript"/>
                        </w:rPr>
                        <w:t>）</w:t>
                      </w:r>
                    </w:p>
                  </w:txbxContent>
                </v:textbox>
              </v:shape>
            </w:pict>
          </mc:Fallback>
        </mc:AlternateContent>
      </w:r>
      <w:r w:rsidRPr="009A378A">
        <w:rPr>
          <w:rFonts w:hint="eastAsia"/>
        </w:rPr>
        <w:t>（２）（１）の②から⑥に掲げる者が、その経営に実質的に関与している法人その他の団体又は個人ではありません。</w:t>
      </w:r>
    </w:p>
    <w:p w14:paraId="1E7F5898" w14:textId="5FADDFDB" w:rsidR="00BE066B" w:rsidRPr="009A378A" w:rsidRDefault="00D672D9" w:rsidP="00BE066B">
      <w:pPr>
        <w:spacing w:before="100" w:beforeAutospacing="1"/>
        <w:ind w:firstLineChars="600" w:firstLine="1260"/>
      </w:pPr>
      <w:r w:rsidRPr="009A378A">
        <w:rPr>
          <w:rFonts w:hint="eastAsia"/>
          <w:noProof/>
          <w14:ligatures w14:val="standardContextual"/>
        </w:rPr>
        <mc:AlternateContent>
          <mc:Choice Requires="wps">
            <w:drawing>
              <wp:anchor distT="0" distB="0" distL="114300" distR="114300" simplePos="0" relativeHeight="251661312" behindDoc="0" locked="0" layoutInCell="1" allowOverlap="1" wp14:anchorId="613B8916" wp14:editId="79ED69F1">
                <wp:simplePos x="0" y="0"/>
                <wp:positionH relativeFrom="column">
                  <wp:posOffset>645160</wp:posOffset>
                </wp:positionH>
                <wp:positionV relativeFrom="paragraph">
                  <wp:posOffset>263467</wp:posOffset>
                </wp:positionV>
                <wp:extent cx="914400" cy="320040"/>
                <wp:effectExtent l="0" t="0" r="0" b="3810"/>
                <wp:wrapNone/>
                <wp:docPr id="938960920" name="テキスト ボックス 1"/>
                <wp:cNvGraphicFramePr/>
                <a:graphic xmlns:a="http://schemas.openxmlformats.org/drawingml/2006/main">
                  <a:graphicData uri="http://schemas.microsoft.com/office/word/2010/wordprocessingShape">
                    <wps:wsp>
                      <wps:cNvSpPr txBox="1"/>
                      <wps:spPr>
                        <a:xfrm>
                          <a:off x="0" y="0"/>
                          <a:ext cx="914400" cy="320040"/>
                        </a:xfrm>
                        <a:prstGeom prst="rect">
                          <a:avLst/>
                        </a:prstGeom>
                        <a:noFill/>
                        <a:ln w="6350">
                          <a:noFill/>
                        </a:ln>
                      </wps:spPr>
                      <wps:txbx>
                        <w:txbxContent>
                          <w:p w14:paraId="1831ABE0" w14:textId="48F4F7F4" w:rsidR="00BE066B" w:rsidRPr="009A378A" w:rsidRDefault="00BE066B" w:rsidP="00BE066B">
                            <w:pPr>
                              <w:rPr>
                                <w:sz w:val="20"/>
                                <w:szCs w:val="21"/>
                                <w:vertAlign w:val="subscript"/>
                              </w:rPr>
                            </w:pPr>
                            <w:r w:rsidRPr="009A378A">
                              <w:rPr>
                                <w:rFonts w:hint="eastAsia"/>
                                <w:sz w:val="20"/>
                                <w:szCs w:val="21"/>
                                <w:vertAlign w:val="subscript"/>
                              </w:rPr>
                              <w:t>（</w:t>
                            </w:r>
                            <w:r w:rsidR="00161E23" w:rsidRPr="009A378A">
                              <w:rPr>
                                <w:rFonts w:hint="eastAsia"/>
                                <w:sz w:val="20"/>
                                <w:szCs w:val="21"/>
                                <w:vertAlign w:val="subscript"/>
                              </w:rPr>
                              <w:t xml:space="preserve">　</w:t>
                            </w:r>
                            <w:r w:rsidRPr="009A378A">
                              <w:rPr>
                                <w:rFonts w:hint="eastAsia"/>
                                <w:sz w:val="20"/>
                                <w:szCs w:val="21"/>
                                <w:vertAlign w:val="subscript"/>
                              </w:rPr>
                              <w:t>ふ</w:t>
                            </w:r>
                            <w:r w:rsidR="00161E23" w:rsidRPr="009A378A">
                              <w:rPr>
                                <w:rFonts w:hint="eastAsia"/>
                                <w:sz w:val="20"/>
                                <w:szCs w:val="21"/>
                                <w:vertAlign w:val="subscript"/>
                              </w:rPr>
                              <w:t xml:space="preserve">　</w:t>
                            </w:r>
                            <w:r w:rsidRPr="009A378A">
                              <w:rPr>
                                <w:rFonts w:hint="eastAsia"/>
                                <w:sz w:val="20"/>
                                <w:szCs w:val="21"/>
                                <w:vertAlign w:val="subscript"/>
                              </w:rPr>
                              <w:t>り</w:t>
                            </w:r>
                            <w:r w:rsidR="00161E23" w:rsidRPr="009A378A">
                              <w:rPr>
                                <w:rFonts w:hint="eastAsia"/>
                                <w:sz w:val="20"/>
                                <w:szCs w:val="21"/>
                                <w:vertAlign w:val="subscript"/>
                              </w:rPr>
                              <w:t xml:space="preserve">　</w:t>
                            </w:r>
                            <w:r w:rsidRPr="009A378A">
                              <w:rPr>
                                <w:rFonts w:hint="eastAsia"/>
                                <w:sz w:val="20"/>
                                <w:szCs w:val="21"/>
                                <w:vertAlign w:val="subscript"/>
                              </w:rPr>
                              <w:t>が</w:t>
                            </w:r>
                            <w:r w:rsidR="00161E23" w:rsidRPr="009A378A">
                              <w:rPr>
                                <w:rFonts w:hint="eastAsia"/>
                                <w:sz w:val="20"/>
                                <w:szCs w:val="21"/>
                                <w:vertAlign w:val="subscript"/>
                              </w:rPr>
                              <w:t xml:space="preserve">　</w:t>
                            </w:r>
                            <w:r w:rsidRPr="009A378A">
                              <w:rPr>
                                <w:rFonts w:hint="eastAsia"/>
                                <w:sz w:val="20"/>
                                <w:szCs w:val="21"/>
                                <w:vertAlign w:val="subscript"/>
                              </w:rPr>
                              <w:t>な）</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613B8916" id="_x0000_s1029" type="#_x0000_t202" style="position:absolute;left:0;text-align:left;margin-left:50.8pt;margin-top:20.75pt;width:1in;height:25.2pt;z-index:251661312;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" filled="f" stroked="f" strokeweight=".5pt">
                <v:textbox>
                  <w:txbxContent>
                    <w:p w14:paraId="1831ABE0" w14:textId="48F4F7F4" w:rsidR="00BE066B" w:rsidRPr="009A378A" w:rsidRDefault="00BE066B" w:rsidP="00BE066B">
                      <w:pPr>
                        <w:rPr>
                          <w:sz w:val="20"/>
                          <w:szCs w:val="21"/>
                          <w:vertAlign w:val="subscript"/>
                        </w:rPr>
                      </w:pPr>
                      <w:r w:rsidRPr="009A378A">
                        <w:rPr>
                          <w:rFonts w:hint="eastAsia"/>
                          <w:sz w:val="20"/>
                          <w:szCs w:val="21"/>
                          <w:vertAlign w:val="subscript"/>
                        </w:rPr>
                        <w:t>（</w:t>
                      </w:r>
                      <w:r w:rsidR="00161E23" w:rsidRPr="009A378A">
                        <w:rPr>
                          <w:rFonts w:hint="eastAsia"/>
                          <w:sz w:val="20"/>
                          <w:szCs w:val="21"/>
                          <w:vertAlign w:val="subscript"/>
                        </w:rPr>
                        <w:t xml:space="preserve">　</w:t>
                      </w:r>
                      <w:r w:rsidRPr="009A378A">
                        <w:rPr>
                          <w:rFonts w:hint="eastAsia"/>
                          <w:sz w:val="20"/>
                          <w:szCs w:val="21"/>
                          <w:vertAlign w:val="subscript"/>
                        </w:rPr>
                        <w:t>ふ</w:t>
                      </w:r>
                      <w:r w:rsidR="00161E23" w:rsidRPr="009A378A">
                        <w:rPr>
                          <w:rFonts w:hint="eastAsia"/>
                          <w:sz w:val="20"/>
                          <w:szCs w:val="21"/>
                          <w:vertAlign w:val="subscript"/>
                        </w:rPr>
                        <w:t xml:space="preserve">　</w:t>
                      </w:r>
                      <w:r w:rsidRPr="009A378A">
                        <w:rPr>
                          <w:rFonts w:hint="eastAsia"/>
                          <w:sz w:val="20"/>
                          <w:szCs w:val="21"/>
                          <w:vertAlign w:val="subscript"/>
                        </w:rPr>
                        <w:t>り</w:t>
                      </w:r>
                      <w:r w:rsidR="00161E23" w:rsidRPr="009A378A">
                        <w:rPr>
                          <w:rFonts w:hint="eastAsia"/>
                          <w:sz w:val="20"/>
                          <w:szCs w:val="21"/>
                          <w:vertAlign w:val="subscript"/>
                        </w:rPr>
                        <w:t xml:space="preserve">　</w:t>
                      </w:r>
                      <w:r w:rsidRPr="009A378A">
                        <w:rPr>
                          <w:rFonts w:hint="eastAsia"/>
                          <w:sz w:val="20"/>
                          <w:szCs w:val="21"/>
                          <w:vertAlign w:val="subscript"/>
                        </w:rPr>
                        <w:t>が</w:t>
                      </w:r>
                      <w:r w:rsidR="00161E23" w:rsidRPr="009A378A">
                        <w:rPr>
                          <w:rFonts w:hint="eastAsia"/>
                          <w:sz w:val="20"/>
                          <w:szCs w:val="21"/>
                          <w:vertAlign w:val="subscript"/>
                        </w:rPr>
                        <w:t xml:space="preserve">　</w:t>
                      </w:r>
                      <w:r w:rsidRPr="009A378A">
                        <w:rPr>
                          <w:rFonts w:hint="eastAsia"/>
                          <w:sz w:val="20"/>
                          <w:szCs w:val="21"/>
                          <w:vertAlign w:val="subscript"/>
                        </w:rPr>
                        <w:t>な）</w:t>
                      </w:r>
                    </w:p>
                  </w:txbxContent>
                </v:textbox>
              </v:shape>
            </w:pict>
          </mc:Fallback>
        </mc:AlternateContent>
      </w:r>
      <w:r w:rsidR="00BE066B" w:rsidRPr="009A378A">
        <w:rPr>
          <w:rFonts w:hint="eastAsia"/>
        </w:rPr>
        <w:t>事業実施主体・取組主体名：</w:t>
      </w:r>
      <w:r w:rsidR="001D4806">
        <w:rPr>
          <w:rFonts w:hint="eastAsia"/>
          <w:u w:val="single"/>
        </w:rPr>
        <w:t xml:space="preserve">　　　　　　　　　　</w:t>
      </w:r>
      <w:r w:rsidR="00BE066B" w:rsidRPr="009A378A">
        <w:rPr>
          <w:rFonts w:hint="eastAsia"/>
          <w:u w:val="single"/>
        </w:rPr>
        <w:t xml:space="preserve">　　　　　　　　　　　　　　　</w:t>
      </w:r>
    </w:p>
    <w:p w14:paraId="16767FBC" w14:textId="63239128" w:rsidR="00BE066B" w:rsidRPr="009A378A" w:rsidRDefault="00BE066B" w:rsidP="00BE066B">
      <w:pPr>
        <w:spacing w:before="100" w:beforeAutospacing="1"/>
        <w:ind w:firstLineChars="600" w:firstLine="1260"/>
      </w:pPr>
      <w:r w:rsidRPr="009A378A">
        <w:rPr>
          <w:rFonts w:hint="eastAsia"/>
        </w:rPr>
        <w:t>代表者氏名・印：</w:t>
      </w:r>
      <w:r w:rsidRPr="009A378A">
        <w:rPr>
          <w:rFonts w:hint="eastAsia"/>
          <w:u w:val="single"/>
        </w:rPr>
        <w:t xml:space="preserve">　　　　　　　　　　　　　　　　　　　　　　　　　　　　印　</w:t>
      </w:r>
    </w:p>
    <w:p w14:paraId="5B0F11D5" w14:textId="41F04FCB" w:rsidR="00BE066B" w:rsidRPr="009A378A" w:rsidRDefault="00BE066B" w:rsidP="00BE066B">
      <w:pPr>
        <w:spacing w:before="100" w:beforeAutospacing="1"/>
        <w:ind w:firstLineChars="600" w:firstLine="1260"/>
      </w:pPr>
      <w:r w:rsidRPr="009A378A">
        <w:rPr>
          <w:rFonts w:hint="eastAsia"/>
        </w:rPr>
        <w:t>住　　所：</w:t>
      </w:r>
      <w:r w:rsidRPr="009A378A">
        <w:rPr>
          <w:rFonts w:hint="eastAsia"/>
          <w:u w:val="single"/>
        </w:rPr>
        <w:t xml:space="preserve">　</w:t>
      </w:r>
      <w:r w:rsidR="001D4806">
        <w:rPr>
          <w:rFonts w:hint="eastAsia"/>
          <w:u w:val="single"/>
        </w:rPr>
        <w:t xml:space="preserve">　　　　　　　　　　　</w:t>
      </w:r>
      <w:r w:rsidRPr="009A378A">
        <w:rPr>
          <w:rFonts w:hint="eastAsia"/>
          <w:u w:val="single"/>
        </w:rPr>
        <w:t xml:space="preserve">　　　　　　　　　　　　　　　　　</w:t>
      </w:r>
      <w:r w:rsidR="001D4806">
        <w:rPr>
          <w:rFonts w:hint="eastAsia"/>
          <w:u w:val="single"/>
        </w:rPr>
        <w:t xml:space="preserve">　</w:t>
      </w:r>
      <w:r w:rsidRPr="009A378A">
        <w:rPr>
          <w:rFonts w:hint="eastAsia"/>
          <w:u w:val="single"/>
        </w:rPr>
        <w:t xml:space="preserve">　　　</w:t>
      </w:r>
      <w:r w:rsidRPr="009A378A">
        <w:rPr>
          <w:rFonts w:hint="eastAsia"/>
        </w:rPr>
        <w:t xml:space="preserve">　　</w:t>
      </w:r>
    </w:p>
    <w:p w14:paraId="6C2BFD9B" w14:textId="51A3A8B3" w:rsidR="00BE066B" w:rsidRPr="009A378A" w:rsidRDefault="00BE066B" w:rsidP="00BE066B">
      <w:pPr>
        <w:spacing w:before="100" w:beforeAutospacing="1"/>
        <w:ind w:firstLineChars="600" w:firstLine="1260"/>
        <w:rPr>
          <w:u w:val="single"/>
        </w:rPr>
      </w:pPr>
      <w:r w:rsidRPr="009A378A">
        <w:rPr>
          <w:rFonts w:hint="eastAsia"/>
        </w:rPr>
        <w:t>生年月日：</w:t>
      </w:r>
      <w:r w:rsidRPr="009A378A">
        <w:rPr>
          <w:rFonts w:hint="eastAsia"/>
          <w:u w:val="single"/>
        </w:rPr>
        <w:t xml:space="preserve">（大正・昭和・平成・令和）　</w:t>
      </w:r>
      <w:r w:rsidR="001D4806">
        <w:rPr>
          <w:rFonts w:hint="eastAsia"/>
          <w:u w:val="single"/>
        </w:rPr>
        <w:t xml:space="preserve">　　</w:t>
      </w:r>
      <w:r w:rsidRPr="009A378A">
        <w:rPr>
          <w:rFonts w:hint="eastAsia"/>
          <w:u w:val="single"/>
        </w:rPr>
        <w:t xml:space="preserve">年　</w:t>
      </w:r>
      <w:r w:rsidR="001D4806">
        <w:rPr>
          <w:rFonts w:hint="eastAsia"/>
          <w:u w:val="single"/>
        </w:rPr>
        <w:t xml:space="preserve">　　</w:t>
      </w:r>
      <w:r w:rsidRPr="009A378A">
        <w:rPr>
          <w:rFonts w:hint="eastAsia"/>
          <w:u w:val="single"/>
        </w:rPr>
        <w:t xml:space="preserve">月　　</w:t>
      </w:r>
      <w:r w:rsidR="001D4806">
        <w:rPr>
          <w:rFonts w:hint="eastAsia"/>
          <w:u w:val="single"/>
        </w:rPr>
        <w:t xml:space="preserve">　</w:t>
      </w:r>
      <w:r w:rsidRPr="009A378A">
        <w:rPr>
          <w:rFonts w:hint="eastAsia"/>
          <w:u w:val="single"/>
        </w:rPr>
        <w:t>日</w:t>
      </w:r>
    </w:p>
    <w:p w14:paraId="252BADC0" w14:textId="0FC2DEF6" w:rsidR="00E50BD6" w:rsidRPr="009A378A" w:rsidRDefault="00BE066B" w:rsidP="00BE066B">
      <w:pPr>
        <w:spacing w:before="100" w:beforeAutospacing="1"/>
        <w:ind w:firstLineChars="600" w:firstLine="1260"/>
        <w:rPr>
          <w:u w:val="single"/>
        </w:rPr>
      </w:pPr>
      <w:r w:rsidRPr="009A378A">
        <w:rPr>
          <w:rFonts w:hint="eastAsia"/>
        </w:rPr>
        <w:t>連絡先（電話・メール）：</w:t>
      </w:r>
      <w:r w:rsidR="001D4806">
        <w:rPr>
          <w:rFonts w:hint="eastAsia"/>
          <w:u w:val="single"/>
        </w:rPr>
        <w:t xml:space="preserve">　　　　　　　　　　　　　　</w:t>
      </w:r>
      <w:r w:rsidRPr="009A378A">
        <w:rPr>
          <w:rFonts w:hint="eastAsia"/>
          <w:u w:val="single"/>
        </w:rPr>
        <w:t xml:space="preserve">　　　　　　　　　　　　 </w:t>
      </w:r>
    </w:p>
    <w:sectPr w:rsidR="00E50BD6" w:rsidRPr="009A378A" w:rsidSect="00D672D9">
      <w:pgSz w:w="11906" w:h="16838"/>
      <w:pgMar w:top="720" w:right="851" w:bottom="720"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62D38C" w14:textId="77777777" w:rsidR="00F57E51" w:rsidRDefault="00F57E51" w:rsidP="0036320A">
      <w:r>
        <w:separator/>
      </w:r>
    </w:p>
  </w:endnote>
  <w:endnote w:type="continuationSeparator" w:id="0">
    <w:p w14:paraId="49679B42" w14:textId="77777777" w:rsidR="00F57E51" w:rsidRDefault="00F57E51" w:rsidP="003632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2A61F5" w14:textId="77777777" w:rsidR="00F57E51" w:rsidRDefault="00F57E51" w:rsidP="0036320A">
      <w:r>
        <w:separator/>
      </w:r>
    </w:p>
  </w:footnote>
  <w:footnote w:type="continuationSeparator" w:id="0">
    <w:p w14:paraId="757A1D3D" w14:textId="77777777" w:rsidR="00F57E51" w:rsidRDefault="00F57E51" w:rsidP="0036320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066B"/>
    <w:rsid w:val="00044CE5"/>
    <w:rsid w:val="00072698"/>
    <w:rsid w:val="00077CBD"/>
    <w:rsid w:val="00142201"/>
    <w:rsid w:val="00161E23"/>
    <w:rsid w:val="001D4806"/>
    <w:rsid w:val="00247342"/>
    <w:rsid w:val="0031107E"/>
    <w:rsid w:val="0036320A"/>
    <w:rsid w:val="003E5A4B"/>
    <w:rsid w:val="00415BD0"/>
    <w:rsid w:val="00477C1A"/>
    <w:rsid w:val="00545156"/>
    <w:rsid w:val="005E21E1"/>
    <w:rsid w:val="00601614"/>
    <w:rsid w:val="00625E55"/>
    <w:rsid w:val="0074209D"/>
    <w:rsid w:val="00771140"/>
    <w:rsid w:val="00805FDD"/>
    <w:rsid w:val="008A5290"/>
    <w:rsid w:val="008C2C8C"/>
    <w:rsid w:val="00974B16"/>
    <w:rsid w:val="00995C3A"/>
    <w:rsid w:val="009A378A"/>
    <w:rsid w:val="00AE22A7"/>
    <w:rsid w:val="00BC6157"/>
    <w:rsid w:val="00BE066B"/>
    <w:rsid w:val="00C20864"/>
    <w:rsid w:val="00C30430"/>
    <w:rsid w:val="00CA1C44"/>
    <w:rsid w:val="00CC7CF1"/>
    <w:rsid w:val="00D672D9"/>
    <w:rsid w:val="00E412A6"/>
    <w:rsid w:val="00E50BD6"/>
    <w:rsid w:val="00EE4DBC"/>
    <w:rsid w:val="00F42EC9"/>
    <w:rsid w:val="00F57E51"/>
    <w:rsid w:val="00FC437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64C32F4"/>
  <w15:chartTrackingRefBased/>
  <w15:docId w15:val="{D2F366A5-7891-4161-94AC-7BAC1A5D31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E066B"/>
    <w:pPr>
      <w:widowControl w:val="0"/>
      <w:jc w:val="both"/>
    </w:pPr>
    <w:rPr>
      <w14:ligatures w14:val="none"/>
    </w:rPr>
  </w:style>
  <w:style w:type="paragraph" w:styleId="1">
    <w:name w:val="heading 1"/>
    <w:basedOn w:val="a"/>
    <w:next w:val="a"/>
    <w:link w:val="10"/>
    <w:uiPriority w:val="9"/>
    <w:qFormat/>
    <w:rsid w:val="00BE066B"/>
    <w:pPr>
      <w:keepNext/>
      <w:keepLines/>
      <w:spacing w:before="280" w:after="80"/>
      <w:outlineLvl w:val="0"/>
    </w:pPr>
    <w:rPr>
      <w:rFonts w:asciiTheme="majorHAnsi" w:eastAsiaTheme="majorEastAsia" w:hAnsiTheme="majorHAnsi" w:cstheme="majorBidi"/>
      <w:color w:val="000000" w:themeColor="text1"/>
      <w:sz w:val="32"/>
      <w:szCs w:val="32"/>
      <w14:ligatures w14:val="standardContextual"/>
    </w:rPr>
  </w:style>
  <w:style w:type="paragraph" w:styleId="2">
    <w:name w:val="heading 2"/>
    <w:basedOn w:val="a"/>
    <w:next w:val="a"/>
    <w:link w:val="20"/>
    <w:uiPriority w:val="9"/>
    <w:semiHidden/>
    <w:unhideWhenUsed/>
    <w:qFormat/>
    <w:rsid w:val="00BE066B"/>
    <w:pPr>
      <w:keepNext/>
      <w:keepLines/>
      <w:spacing w:before="160" w:after="80"/>
      <w:outlineLvl w:val="1"/>
    </w:pPr>
    <w:rPr>
      <w:rFonts w:asciiTheme="majorHAnsi" w:eastAsiaTheme="majorEastAsia" w:hAnsiTheme="majorHAnsi" w:cstheme="majorBidi"/>
      <w:color w:val="000000" w:themeColor="text1"/>
      <w:sz w:val="28"/>
      <w:szCs w:val="28"/>
      <w14:ligatures w14:val="standardContextual"/>
    </w:rPr>
  </w:style>
  <w:style w:type="paragraph" w:styleId="3">
    <w:name w:val="heading 3"/>
    <w:basedOn w:val="a"/>
    <w:next w:val="a"/>
    <w:link w:val="30"/>
    <w:uiPriority w:val="9"/>
    <w:semiHidden/>
    <w:unhideWhenUsed/>
    <w:qFormat/>
    <w:rsid w:val="00BE066B"/>
    <w:pPr>
      <w:keepNext/>
      <w:keepLines/>
      <w:spacing w:before="160" w:after="80"/>
      <w:outlineLvl w:val="2"/>
    </w:pPr>
    <w:rPr>
      <w:rFonts w:asciiTheme="majorHAnsi" w:eastAsiaTheme="majorEastAsia" w:hAnsiTheme="majorHAnsi" w:cstheme="majorBidi"/>
      <w:color w:val="000000" w:themeColor="text1"/>
      <w:sz w:val="24"/>
      <w:szCs w:val="24"/>
      <w14:ligatures w14:val="standardContextual"/>
    </w:rPr>
  </w:style>
  <w:style w:type="paragraph" w:styleId="4">
    <w:name w:val="heading 4"/>
    <w:basedOn w:val="a"/>
    <w:next w:val="a"/>
    <w:link w:val="40"/>
    <w:uiPriority w:val="9"/>
    <w:semiHidden/>
    <w:unhideWhenUsed/>
    <w:qFormat/>
    <w:rsid w:val="00BE066B"/>
    <w:pPr>
      <w:keepNext/>
      <w:keepLines/>
      <w:spacing w:before="80" w:after="40"/>
      <w:outlineLvl w:val="3"/>
    </w:pPr>
    <w:rPr>
      <w:rFonts w:asciiTheme="majorHAnsi" w:eastAsiaTheme="majorEastAsia" w:hAnsiTheme="majorHAnsi" w:cstheme="majorBidi"/>
      <w:color w:val="000000" w:themeColor="text1"/>
      <w14:ligatures w14:val="standardContextual"/>
    </w:rPr>
  </w:style>
  <w:style w:type="paragraph" w:styleId="5">
    <w:name w:val="heading 5"/>
    <w:basedOn w:val="a"/>
    <w:next w:val="a"/>
    <w:link w:val="50"/>
    <w:uiPriority w:val="9"/>
    <w:semiHidden/>
    <w:unhideWhenUsed/>
    <w:qFormat/>
    <w:rsid w:val="00BE066B"/>
    <w:pPr>
      <w:keepNext/>
      <w:keepLines/>
      <w:spacing w:before="80" w:after="40"/>
      <w:ind w:leftChars="100" w:left="100"/>
      <w:outlineLvl w:val="4"/>
    </w:pPr>
    <w:rPr>
      <w:rFonts w:asciiTheme="majorHAnsi" w:eastAsiaTheme="majorEastAsia" w:hAnsiTheme="majorHAnsi" w:cstheme="majorBidi"/>
      <w:color w:val="000000" w:themeColor="text1"/>
      <w14:ligatures w14:val="standardContextual"/>
    </w:rPr>
  </w:style>
  <w:style w:type="paragraph" w:styleId="6">
    <w:name w:val="heading 6"/>
    <w:basedOn w:val="a"/>
    <w:next w:val="a"/>
    <w:link w:val="60"/>
    <w:uiPriority w:val="9"/>
    <w:semiHidden/>
    <w:unhideWhenUsed/>
    <w:qFormat/>
    <w:rsid w:val="00BE066B"/>
    <w:pPr>
      <w:keepNext/>
      <w:keepLines/>
      <w:spacing w:before="80" w:after="40"/>
      <w:ind w:leftChars="200" w:left="200"/>
      <w:outlineLvl w:val="5"/>
    </w:pPr>
    <w:rPr>
      <w:rFonts w:asciiTheme="majorHAnsi" w:eastAsiaTheme="majorEastAsia" w:hAnsiTheme="majorHAnsi" w:cstheme="majorBidi"/>
      <w:color w:val="000000" w:themeColor="text1"/>
      <w14:ligatures w14:val="standardContextual"/>
    </w:rPr>
  </w:style>
  <w:style w:type="paragraph" w:styleId="7">
    <w:name w:val="heading 7"/>
    <w:basedOn w:val="a"/>
    <w:next w:val="a"/>
    <w:link w:val="70"/>
    <w:uiPriority w:val="9"/>
    <w:semiHidden/>
    <w:unhideWhenUsed/>
    <w:qFormat/>
    <w:rsid w:val="00BE066B"/>
    <w:pPr>
      <w:keepNext/>
      <w:keepLines/>
      <w:spacing w:before="80" w:after="40"/>
      <w:ind w:leftChars="300" w:left="300"/>
      <w:outlineLvl w:val="6"/>
    </w:pPr>
    <w:rPr>
      <w:rFonts w:asciiTheme="majorHAnsi" w:eastAsiaTheme="majorEastAsia" w:hAnsiTheme="majorHAnsi" w:cstheme="majorBidi"/>
      <w:color w:val="000000" w:themeColor="text1"/>
      <w14:ligatures w14:val="standardContextual"/>
    </w:rPr>
  </w:style>
  <w:style w:type="paragraph" w:styleId="8">
    <w:name w:val="heading 8"/>
    <w:basedOn w:val="a"/>
    <w:next w:val="a"/>
    <w:link w:val="80"/>
    <w:uiPriority w:val="9"/>
    <w:semiHidden/>
    <w:unhideWhenUsed/>
    <w:qFormat/>
    <w:rsid w:val="00BE066B"/>
    <w:pPr>
      <w:keepNext/>
      <w:keepLines/>
      <w:spacing w:before="80" w:after="40"/>
      <w:ind w:leftChars="400" w:left="400"/>
      <w:outlineLvl w:val="7"/>
    </w:pPr>
    <w:rPr>
      <w:rFonts w:asciiTheme="majorHAnsi" w:eastAsiaTheme="majorEastAsia" w:hAnsiTheme="majorHAnsi" w:cstheme="majorBidi"/>
      <w:color w:val="000000" w:themeColor="text1"/>
      <w14:ligatures w14:val="standardContextual"/>
    </w:rPr>
  </w:style>
  <w:style w:type="paragraph" w:styleId="9">
    <w:name w:val="heading 9"/>
    <w:basedOn w:val="a"/>
    <w:next w:val="a"/>
    <w:link w:val="90"/>
    <w:uiPriority w:val="9"/>
    <w:semiHidden/>
    <w:unhideWhenUsed/>
    <w:qFormat/>
    <w:rsid w:val="00BE066B"/>
    <w:pPr>
      <w:keepNext/>
      <w:keepLines/>
      <w:spacing w:before="80" w:after="40"/>
      <w:ind w:leftChars="500" w:left="500"/>
      <w:outlineLvl w:val="8"/>
    </w:pPr>
    <w:rPr>
      <w:rFonts w:asciiTheme="majorHAnsi" w:eastAsiaTheme="majorEastAsia" w:hAnsiTheme="majorHAnsi" w:cstheme="majorBidi"/>
      <w:color w:val="000000" w:themeColor="text1"/>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BE066B"/>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BE066B"/>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BE066B"/>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BE066B"/>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BE066B"/>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BE066B"/>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BE066B"/>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BE066B"/>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BE066B"/>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BE066B"/>
    <w:pPr>
      <w:spacing w:after="80"/>
      <w:contextualSpacing/>
      <w:jc w:val="center"/>
    </w:pPr>
    <w:rPr>
      <w:rFonts w:asciiTheme="majorHAnsi" w:eastAsiaTheme="majorEastAsia" w:hAnsiTheme="majorHAnsi" w:cstheme="majorBidi"/>
      <w:spacing w:val="-10"/>
      <w:kern w:val="28"/>
      <w:sz w:val="56"/>
      <w:szCs w:val="56"/>
      <w14:ligatures w14:val="standardContextual"/>
    </w:rPr>
  </w:style>
  <w:style w:type="character" w:customStyle="1" w:styleId="a4">
    <w:name w:val="表題 (文字)"/>
    <w:basedOn w:val="a0"/>
    <w:link w:val="a3"/>
    <w:uiPriority w:val="10"/>
    <w:rsid w:val="00BE066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E066B"/>
    <w:pPr>
      <w:numPr>
        <w:ilvl w:val="1"/>
      </w:numPr>
      <w:spacing w:after="160"/>
      <w:jc w:val="center"/>
    </w:pPr>
    <w:rPr>
      <w:rFonts w:asciiTheme="majorHAnsi" w:eastAsiaTheme="majorEastAsia" w:hAnsiTheme="majorHAnsi" w:cstheme="majorBidi"/>
      <w:color w:val="595959" w:themeColor="text1" w:themeTint="A6"/>
      <w:spacing w:val="15"/>
      <w:sz w:val="28"/>
      <w:szCs w:val="28"/>
      <w14:ligatures w14:val="standardContextual"/>
    </w:rPr>
  </w:style>
  <w:style w:type="character" w:customStyle="1" w:styleId="a6">
    <w:name w:val="副題 (文字)"/>
    <w:basedOn w:val="a0"/>
    <w:link w:val="a5"/>
    <w:uiPriority w:val="11"/>
    <w:rsid w:val="00BE066B"/>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BE066B"/>
    <w:pPr>
      <w:spacing w:before="160" w:after="160"/>
      <w:jc w:val="center"/>
    </w:pPr>
    <w:rPr>
      <w:i/>
      <w:iCs/>
      <w:color w:val="404040" w:themeColor="text1" w:themeTint="BF"/>
      <w14:ligatures w14:val="standardContextual"/>
    </w:rPr>
  </w:style>
  <w:style w:type="character" w:customStyle="1" w:styleId="a8">
    <w:name w:val="引用文 (文字)"/>
    <w:basedOn w:val="a0"/>
    <w:link w:val="a7"/>
    <w:uiPriority w:val="29"/>
    <w:rsid w:val="00BE066B"/>
    <w:rPr>
      <w:i/>
      <w:iCs/>
      <w:color w:val="404040" w:themeColor="text1" w:themeTint="BF"/>
    </w:rPr>
  </w:style>
  <w:style w:type="paragraph" w:styleId="a9">
    <w:name w:val="List Paragraph"/>
    <w:basedOn w:val="a"/>
    <w:uiPriority w:val="34"/>
    <w:qFormat/>
    <w:rsid w:val="00BE066B"/>
    <w:pPr>
      <w:ind w:left="720"/>
      <w:contextualSpacing/>
    </w:pPr>
    <w:rPr>
      <w14:ligatures w14:val="standardContextual"/>
    </w:rPr>
  </w:style>
  <w:style w:type="character" w:styleId="21">
    <w:name w:val="Intense Emphasis"/>
    <w:basedOn w:val="a0"/>
    <w:uiPriority w:val="21"/>
    <w:qFormat/>
    <w:rsid w:val="00BE066B"/>
    <w:rPr>
      <w:i/>
      <w:iCs/>
      <w:color w:val="0F4761" w:themeColor="accent1" w:themeShade="BF"/>
    </w:rPr>
  </w:style>
  <w:style w:type="paragraph" w:styleId="22">
    <w:name w:val="Intense Quote"/>
    <w:basedOn w:val="a"/>
    <w:next w:val="a"/>
    <w:link w:val="23"/>
    <w:uiPriority w:val="30"/>
    <w:qFormat/>
    <w:rsid w:val="00BE066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14:ligatures w14:val="standardContextual"/>
    </w:rPr>
  </w:style>
  <w:style w:type="character" w:customStyle="1" w:styleId="23">
    <w:name w:val="引用文 2 (文字)"/>
    <w:basedOn w:val="a0"/>
    <w:link w:val="22"/>
    <w:uiPriority w:val="30"/>
    <w:rsid w:val="00BE066B"/>
    <w:rPr>
      <w:i/>
      <w:iCs/>
      <w:color w:val="0F4761" w:themeColor="accent1" w:themeShade="BF"/>
    </w:rPr>
  </w:style>
  <w:style w:type="character" w:styleId="24">
    <w:name w:val="Intense Reference"/>
    <w:basedOn w:val="a0"/>
    <w:uiPriority w:val="32"/>
    <w:qFormat/>
    <w:rsid w:val="00BE066B"/>
    <w:rPr>
      <w:b/>
      <w:bCs/>
      <w:smallCaps/>
      <w:color w:val="0F4761" w:themeColor="accent1" w:themeShade="BF"/>
      <w:spacing w:val="5"/>
    </w:rPr>
  </w:style>
  <w:style w:type="paragraph" w:styleId="aa">
    <w:name w:val="header"/>
    <w:basedOn w:val="a"/>
    <w:link w:val="ab"/>
    <w:uiPriority w:val="99"/>
    <w:unhideWhenUsed/>
    <w:rsid w:val="0036320A"/>
    <w:pPr>
      <w:tabs>
        <w:tab w:val="center" w:pos="4252"/>
        <w:tab w:val="right" w:pos="8504"/>
      </w:tabs>
      <w:snapToGrid w:val="0"/>
    </w:pPr>
  </w:style>
  <w:style w:type="character" w:customStyle="1" w:styleId="ab">
    <w:name w:val="ヘッダー (文字)"/>
    <w:basedOn w:val="a0"/>
    <w:link w:val="aa"/>
    <w:uiPriority w:val="99"/>
    <w:rsid w:val="0036320A"/>
    <w:rPr>
      <w14:ligatures w14:val="none"/>
    </w:rPr>
  </w:style>
  <w:style w:type="paragraph" w:styleId="ac">
    <w:name w:val="footer"/>
    <w:basedOn w:val="a"/>
    <w:link w:val="ad"/>
    <w:uiPriority w:val="99"/>
    <w:unhideWhenUsed/>
    <w:rsid w:val="0036320A"/>
    <w:pPr>
      <w:tabs>
        <w:tab w:val="center" w:pos="4252"/>
        <w:tab w:val="right" w:pos="8504"/>
      </w:tabs>
      <w:snapToGrid w:val="0"/>
    </w:pPr>
  </w:style>
  <w:style w:type="character" w:customStyle="1" w:styleId="ad">
    <w:name w:val="フッター (文字)"/>
    <w:basedOn w:val="a0"/>
    <w:link w:val="ac"/>
    <w:uiPriority w:val="99"/>
    <w:rsid w:val="0036320A"/>
    <w:rPr>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1336F58-A22C-4490-8712-2C74756ACF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191</Words>
  <Characters>1091</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山梨県</dc:creator>
  <cp:keywords/>
  <dc:description/>
  <cp:lastModifiedBy>山梨県</cp:lastModifiedBy>
  <cp:revision>3</cp:revision>
  <cp:lastPrinted>2026-06-16T04:36:00Z</cp:lastPrinted>
  <dcterms:created xsi:type="dcterms:W3CDTF">2026-06-18T09:33:00Z</dcterms:created>
  <dcterms:modified xsi:type="dcterms:W3CDTF">2026-06-18T09:34:00Z</dcterms:modified>
</cp:coreProperties>
</file>